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029D" w:rsidRDefault="00C3029D">
      <w:pPr>
        <w:widowControl w:val="0"/>
        <w:pBdr>
          <w:top w:val="nil"/>
          <w:left w:val="nil"/>
          <w:bottom w:val="nil"/>
          <w:right w:val="nil"/>
          <w:between w:val="nil"/>
        </w:pBdr>
        <w:spacing w:after="0" w:line="276" w:lineRule="auto"/>
      </w:pPr>
      <w:bookmarkStart w:id="0" w:name="_heading=h.30j0zll" w:colFirst="0" w:colLast="0"/>
      <w:bookmarkStart w:id="1" w:name="_GoBack"/>
      <w:bookmarkEnd w:id="0"/>
      <w:bookmarkEnd w:id="1"/>
    </w:p>
    <w:p w:rsidR="00C3029D" w:rsidRDefault="00C3029D">
      <w:pPr>
        <w:jc w:val="center"/>
      </w:pPr>
    </w:p>
    <w:p w:rsidR="00C3029D" w:rsidRDefault="001D73E5">
      <w:pPr>
        <w:spacing w:after="0" w:line="240" w:lineRule="auto"/>
        <w:jc w:val="center"/>
        <w:rPr>
          <w:sz w:val="72"/>
          <w:szCs w:val="72"/>
        </w:rPr>
      </w:pPr>
      <w:r>
        <w:rPr>
          <w:noProof/>
        </w:rPr>
        <w:drawing>
          <wp:anchor distT="0" distB="0" distL="114300" distR="114300" simplePos="0" relativeHeight="251658240" behindDoc="0" locked="0" layoutInCell="1" hidden="0" allowOverlap="1">
            <wp:simplePos x="0" y="0"/>
            <wp:positionH relativeFrom="column">
              <wp:posOffset>1938086</wp:posOffset>
            </wp:positionH>
            <wp:positionV relativeFrom="paragraph">
              <wp:posOffset>196199</wp:posOffset>
            </wp:positionV>
            <wp:extent cx="2012950" cy="2155012"/>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012950" cy="2155012"/>
                    </a:xfrm>
                    <a:prstGeom prst="rect">
                      <a:avLst/>
                    </a:prstGeom>
                    <a:ln/>
                  </pic:spPr>
                </pic:pic>
              </a:graphicData>
            </a:graphic>
          </wp:anchor>
        </w:drawing>
      </w:r>
    </w:p>
    <w:p w:rsidR="00C3029D" w:rsidRDefault="00C3029D">
      <w:pPr>
        <w:spacing w:after="0" w:line="240" w:lineRule="auto"/>
        <w:jc w:val="center"/>
        <w:rPr>
          <w:sz w:val="72"/>
          <w:szCs w:val="72"/>
        </w:rPr>
      </w:pPr>
    </w:p>
    <w:p w:rsidR="00C3029D" w:rsidRDefault="00C3029D">
      <w:pPr>
        <w:spacing w:after="0" w:line="240" w:lineRule="auto"/>
        <w:jc w:val="center"/>
        <w:rPr>
          <w:sz w:val="72"/>
          <w:szCs w:val="72"/>
        </w:rPr>
      </w:pPr>
    </w:p>
    <w:p w:rsidR="00C3029D" w:rsidRDefault="00C3029D">
      <w:pPr>
        <w:spacing w:after="0" w:line="240" w:lineRule="auto"/>
        <w:jc w:val="center"/>
        <w:rPr>
          <w:sz w:val="72"/>
          <w:szCs w:val="72"/>
        </w:rPr>
      </w:pPr>
    </w:p>
    <w:p w:rsidR="00C3029D" w:rsidRDefault="00C3029D">
      <w:pPr>
        <w:spacing w:after="0" w:line="240" w:lineRule="auto"/>
        <w:jc w:val="center"/>
        <w:rPr>
          <w:sz w:val="72"/>
          <w:szCs w:val="72"/>
        </w:rPr>
      </w:pPr>
    </w:p>
    <w:p w:rsidR="00C3029D" w:rsidRDefault="00C3029D">
      <w:pPr>
        <w:spacing w:after="0" w:line="240" w:lineRule="auto"/>
        <w:jc w:val="center"/>
        <w:rPr>
          <w:sz w:val="72"/>
          <w:szCs w:val="72"/>
        </w:rPr>
      </w:pPr>
    </w:p>
    <w:p w:rsidR="00C3029D" w:rsidRDefault="001D73E5">
      <w:pPr>
        <w:spacing w:after="0" w:line="240" w:lineRule="auto"/>
        <w:jc w:val="center"/>
        <w:rPr>
          <w:sz w:val="72"/>
          <w:szCs w:val="72"/>
        </w:rPr>
      </w:pPr>
      <w:r>
        <w:rPr>
          <w:sz w:val="72"/>
          <w:szCs w:val="72"/>
        </w:rPr>
        <w:t>Brookdale Primary School</w:t>
      </w:r>
      <w:r>
        <w:rPr>
          <w:sz w:val="72"/>
          <w:szCs w:val="72"/>
        </w:rPr>
        <w:br/>
        <w:t>Early Years</w:t>
      </w:r>
    </w:p>
    <w:p w:rsidR="00C3029D" w:rsidRDefault="001D73E5">
      <w:pPr>
        <w:spacing w:after="0" w:line="240" w:lineRule="auto"/>
        <w:jc w:val="center"/>
        <w:rPr>
          <w:sz w:val="72"/>
          <w:szCs w:val="72"/>
        </w:rPr>
      </w:pPr>
      <w:r>
        <w:rPr>
          <w:sz w:val="72"/>
          <w:szCs w:val="72"/>
        </w:rPr>
        <w:t>Prospectus</w:t>
      </w:r>
    </w:p>
    <w:p w:rsidR="00C3029D" w:rsidRDefault="001D73E5">
      <w:pPr>
        <w:spacing w:after="0" w:line="240" w:lineRule="auto"/>
        <w:jc w:val="center"/>
        <w:rPr>
          <w:sz w:val="72"/>
          <w:szCs w:val="72"/>
        </w:rPr>
      </w:pPr>
      <w:r>
        <w:rPr>
          <w:sz w:val="72"/>
          <w:szCs w:val="72"/>
        </w:rPr>
        <w:t>2023</w:t>
      </w:r>
    </w:p>
    <w:p w:rsidR="00C3029D" w:rsidRDefault="00C3029D"/>
    <w:p w:rsidR="00C3029D" w:rsidRDefault="00C3029D">
      <w:pPr>
        <w:spacing w:after="0" w:line="240" w:lineRule="auto"/>
        <w:jc w:val="center"/>
        <w:rPr>
          <w:sz w:val="24"/>
          <w:szCs w:val="24"/>
        </w:rPr>
      </w:pPr>
    </w:p>
    <w:p w:rsidR="00C3029D" w:rsidRDefault="00C3029D">
      <w:pPr>
        <w:spacing w:after="0" w:line="240" w:lineRule="auto"/>
        <w:rPr>
          <w:sz w:val="24"/>
          <w:szCs w:val="24"/>
        </w:rPr>
      </w:pPr>
    </w:p>
    <w:p w:rsidR="00C3029D" w:rsidRDefault="001D73E5">
      <w:pPr>
        <w:spacing w:after="0" w:line="240" w:lineRule="auto"/>
        <w:jc w:val="center"/>
        <w:rPr>
          <w:sz w:val="28"/>
          <w:szCs w:val="28"/>
        </w:rPr>
      </w:pPr>
      <w:r>
        <w:rPr>
          <w:sz w:val="28"/>
          <w:szCs w:val="28"/>
        </w:rPr>
        <w:t>Contact: Mrs Kate Ball (Headteacher)</w:t>
      </w:r>
    </w:p>
    <w:p w:rsidR="00C3029D" w:rsidRDefault="001D73E5">
      <w:pPr>
        <w:spacing w:after="0" w:line="240" w:lineRule="auto"/>
        <w:jc w:val="center"/>
        <w:rPr>
          <w:sz w:val="28"/>
          <w:szCs w:val="28"/>
        </w:rPr>
      </w:pPr>
      <w:r>
        <w:rPr>
          <w:sz w:val="28"/>
          <w:szCs w:val="28"/>
        </w:rPr>
        <w:t>Brookdale Primary School</w:t>
      </w:r>
    </w:p>
    <w:p w:rsidR="00C3029D" w:rsidRDefault="001D73E5">
      <w:pPr>
        <w:spacing w:after="0" w:line="240" w:lineRule="auto"/>
        <w:jc w:val="center"/>
        <w:rPr>
          <w:sz w:val="28"/>
          <w:szCs w:val="28"/>
        </w:rPr>
      </w:pPr>
      <w:proofErr w:type="spellStart"/>
      <w:r>
        <w:rPr>
          <w:sz w:val="28"/>
          <w:szCs w:val="28"/>
        </w:rPr>
        <w:t>Escolme</w:t>
      </w:r>
      <w:proofErr w:type="spellEnd"/>
      <w:r>
        <w:rPr>
          <w:sz w:val="28"/>
          <w:szCs w:val="28"/>
        </w:rPr>
        <w:t xml:space="preserve"> Drive</w:t>
      </w:r>
    </w:p>
    <w:p w:rsidR="00C3029D" w:rsidRDefault="001D73E5">
      <w:pPr>
        <w:spacing w:after="0" w:line="240" w:lineRule="auto"/>
        <w:jc w:val="center"/>
        <w:rPr>
          <w:sz w:val="28"/>
          <w:szCs w:val="28"/>
        </w:rPr>
      </w:pPr>
      <w:proofErr w:type="spellStart"/>
      <w:r>
        <w:rPr>
          <w:sz w:val="28"/>
          <w:szCs w:val="28"/>
        </w:rPr>
        <w:t>Greasby</w:t>
      </w:r>
      <w:proofErr w:type="spellEnd"/>
    </w:p>
    <w:p w:rsidR="00C3029D" w:rsidRDefault="001D73E5">
      <w:pPr>
        <w:spacing w:after="0" w:line="240" w:lineRule="auto"/>
        <w:jc w:val="center"/>
        <w:rPr>
          <w:sz w:val="28"/>
          <w:szCs w:val="28"/>
        </w:rPr>
      </w:pPr>
      <w:r>
        <w:rPr>
          <w:sz w:val="28"/>
          <w:szCs w:val="28"/>
        </w:rPr>
        <w:t>Wirral</w:t>
      </w:r>
    </w:p>
    <w:p w:rsidR="00C3029D" w:rsidRDefault="001D73E5">
      <w:pPr>
        <w:spacing w:after="0" w:line="240" w:lineRule="auto"/>
        <w:jc w:val="center"/>
        <w:rPr>
          <w:sz w:val="28"/>
          <w:szCs w:val="28"/>
        </w:rPr>
      </w:pPr>
      <w:r>
        <w:rPr>
          <w:sz w:val="28"/>
          <w:szCs w:val="28"/>
        </w:rPr>
        <w:t>CH49 1SE</w:t>
      </w:r>
    </w:p>
    <w:p w:rsidR="00C3029D" w:rsidRDefault="00C3029D">
      <w:pPr>
        <w:spacing w:after="0" w:line="240" w:lineRule="auto"/>
        <w:jc w:val="center"/>
        <w:rPr>
          <w:sz w:val="28"/>
          <w:szCs w:val="28"/>
        </w:rPr>
      </w:pPr>
    </w:p>
    <w:p w:rsidR="00C3029D" w:rsidRDefault="001D73E5">
      <w:pPr>
        <w:spacing w:after="0" w:line="240" w:lineRule="auto"/>
        <w:jc w:val="center"/>
        <w:rPr>
          <w:sz w:val="28"/>
          <w:szCs w:val="28"/>
        </w:rPr>
      </w:pPr>
      <w:r>
        <w:rPr>
          <w:sz w:val="28"/>
          <w:szCs w:val="28"/>
        </w:rPr>
        <w:t>0151 677 5170</w:t>
      </w:r>
    </w:p>
    <w:p w:rsidR="00C3029D" w:rsidRDefault="00C3029D">
      <w:pPr>
        <w:spacing w:after="0" w:line="240" w:lineRule="auto"/>
        <w:jc w:val="center"/>
        <w:rPr>
          <w:sz w:val="28"/>
          <w:szCs w:val="28"/>
        </w:rPr>
      </w:pPr>
    </w:p>
    <w:p w:rsidR="00C3029D" w:rsidRDefault="001D73E5">
      <w:pPr>
        <w:spacing w:after="0" w:line="240" w:lineRule="auto"/>
        <w:jc w:val="center"/>
        <w:rPr>
          <w:sz w:val="28"/>
          <w:szCs w:val="28"/>
        </w:rPr>
      </w:pPr>
      <w:hyperlink r:id="rId7">
        <w:r>
          <w:rPr>
            <w:color w:val="0563C1"/>
            <w:sz w:val="28"/>
            <w:szCs w:val="28"/>
            <w:u w:val="single"/>
          </w:rPr>
          <w:t>schooloffice@brookdale.wirral.sch.uk</w:t>
        </w:r>
      </w:hyperlink>
      <w:r>
        <w:rPr>
          <w:sz w:val="28"/>
          <w:szCs w:val="28"/>
        </w:rPr>
        <w:t xml:space="preserve"> </w:t>
      </w:r>
    </w:p>
    <w:p w:rsidR="00C3029D" w:rsidRDefault="001D73E5">
      <w:r>
        <w:rPr>
          <w:noProof/>
        </w:rPr>
        <w:drawing>
          <wp:anchor distT="0" distB="0" distL="114300" distR="114300" simplePos="0" relativeHeight="251659264" behindDoc="0" locked="0" layoutInCell="1" hidden="0" allowOverlap="1">
            <wp:simplePos x="0" y="0"/>
            <wp:positionH relativeFrom="column">
              <wp:posOffset>4581525</wp:posOffset>
            </wp:positionH>
            <wp:positionV relativeFrom="paragraph">
              <wp:posOffset>-380363</wp:posOffset>
            </wp:positionV>
            <wp:extent cx="1333324" cy="1708642"/>
            <wp:effectExtent l="0" t="0" r="0" b="0"/>
            <wp:wrapNone/>
            <wp:docPr id="7" name="image2.jpg" descr="1547-277.JPG"/>
            <wp:cNvGraphicFramePr/>
            <a:graphic xmlns:a="http://schemas.openxmlformats.org/drawingml/2006/main">
              <a:graphicData uri="http://schemas.openxmlformats.org/drawingml/2006/picture">
                <pic:pic xmlns:pic="http://schemas.openxmlformats.org/drawingml/2006/picture">
                  <pic:nvPicPr>
                    <pic:cNvPr id="0" name="image2.jpg" descr="1547-277.JPG"/>
                    <pic:cNvPicPr preferRelativeResize="0"/>
                  </pic:nvPicPr>
                  <pic:blipFill>
                    <a:blip r:embed="rId8"/>
                    <a:srcRect/>
                    <a:stretch>
                      <a:fillRect/>
                    </a:stretch>
                  </pic:blipFill>
                  <pic:spPr>
                    <a:xfrm>
                      <a:off x="0" y="0"/>
                      <a:ext cx="1333324" cy="1708642"/>
                    </a:xfrm>
                    <a:prstGeom prst="rect">
                      <a:avLst/>
                    </a:prstGeom>
                    <a:ln/>
                  </pic:spPr>
                </pic:pic>
              </a:graphicData>
            </a:graphic>
          </wp:anchor>
        </w:drawing>
      </w:r>
    </w:p>
    <w:p w:rsidR="00C3029D" w:rsidRDefault="001D73E5">
      <w:r>
        <w:rPr>
          <w:sz w:val="24"/>
          <w:szCs w:val="24"/>
        </w:rPr>
        <w:t>October 2023</w:t>
      </w:r>
    </w:p>
    <w:p w:rsidR="00C3029D" w:rsidRDefault="00C3029D">
      <w:pPr>
        <w:spacing w:after="0" w:line="240" w:lineRule="auto"/>
        <w:rPr>
          <w:sz w:val="24"/>
          <w:szCs w:val="24"/>
        </w:rPr>
      </w:pPr>
    </w:p>
    <w:p w:rsidR="00C3029D" w:rsidRDefault="001D73E5">
      <w:pPr>
        <w:spacing w:after="0" w:line="240" w:lineRule="auto"/>
        <w:rPr>
          <w:sz w:val="24"/>
          <w:szCs w:val="24"/>
        </w:rPr>
      </w:pPr>
      <w:r>
        <w:rPr>
          <w:sz w:val="24"/>
          <w:szCs w:val="24"/>
        </w:rPr>
        <w:t>Dear Parents/Carers,</w:t>
      </w:r>
    </w:p>
    <w:p w:rsidR="00C3029D" w:rsidRDefault="00C3029D">
      <w:pPr>
        <w:spacing w:after="0" w:line="240" w:lineRule="auto"/>
        <w:jc w:val="both"/>
        <w:rPr>
          <w:sz w:val="24"/>
          <w:szCs w:val="24"/>
        </w:rPr>
      </w:pPr>
    </w:p>
    <w:p w:rsidR="00C3029D" w:rsidRDefault="001D73E5">
      <w:pPr>
        <w:spacing w:after="0" w:line="240" w:lineRule="auto"/>
        <w:jc w:val="both"/>
        <w:rPr>
          <w:sz w:val="24"/>
          <w:szCs w:val="24"/>
        </w:rPr>
      </w:pPr>
      <w:r>
        <w:rPr>
          <w:sz w:val="24"/>
          <w:szCs w:val="24"/>
        </w:rPr>
        <w:t>Thank you for your enquiry regarding Brookdale Early Years.</w:t>
      </w:r>
    </w:p>
    <w:p w:rsidR="00C3029D" w:rsidRDefault="001D73E5">
      <w:pPr>
        <w:spacing w:after="0" w:line="240" w:lineRule="auto"/>
        <w:jc w:val="both"/>
        <w:rPr>
          <w:sz w:val="24"/>
          <w:szCs w:val="24"/>
        </w:rPr>
      </w:pPr>
      <w:r>
        <w:rPr>
          <w:sz w:val="24"/>
          <w:szCs w:val="24"/>
        </w:rPr>
        <w:t xml:space="preserve">We hope that this prospectus will provide you with all the information you need. </w:t>
      </w:r>
    </w:p>
    <w:p w:rsidR="00C3029D" w:rsidRDefault="001D73E5">
      <w:pPr>
        <w:spacing w:after="0" w:line="240" w:lineRule="auto"/>
        <w:jc w:val="both"/>
        <w:rPr>
          <w:sz w:val="24"/>
          <w:szCs w:val="24"/>
        </w:rPr>
      </w:pPr>
      <w:r>
        <w:rPr>
          <w:sz w:val="24"/>
          <w:szCs w:val="24"/>
        </w:rPr>
        <w:t>To make an appointment to view our set</w:t>
      </w:r>
      <w:r>
        <w:rPr>
          <w:sz w:val="24"/>
          <w:szCs w:val="24"/>
        </w:rPr>
        <w:t>ting, please telephone the school office and we will be delighted to arrange this for you. This would also be an ideal time for us to discuss your child-care needs and any suitable vacancies.</w:t>
      </w:r>
    </w:p>
    <w:p w:rsidR="00C3029D" w:rsidRDefault="001D73E5">
      <w:pPr>
        <w:spacing w:after="0" w:line="240" w:lineRule="auto"/>
        <w:jc w:val="both"/>
        <w:rPr>
          <w:sz w:val="24"/>
          <w:szCs w:val="24"/>
        </w:rPr>
      </w:pPr>
      <w:r>
        <w:rPr>
          <w:sz w:val="24"/>
          <w:szCs w:val="24"/>
        </w:rPr>
        <w:t>We look forward to meeting you soon.</w:t>
      </w:r>
    </w:p>
    <w:p w:rsidR="00C3029D" w:rsidRDefault="00C3029D">
      <w:pPr>
        <w:spacing w:after="0" w:line="240" w:lineRule="auto"/>
        <w:rPr>
          <w:sz w:val="24"/>
          <w:szCs w:val="24"/>
        </w:rPr>
      </w:pPr>
    </w:p>
    <w:p w:rsidR="00C3029D" w:rsidRDefault="001D73E5">
      <w:pPr>
        <w:spacing w:after="0" w:line="240" w:lineRule="auto"/>
        <w:rPr>
          <w:sz w:val="24"/>
          <w:szCs w:val="24"/>
        </w:rPr>
      </w:pPr>
      <w:r>
        <w:rPr>
          <w:sz w:val="24"/>
          <w:szCs w:val="24"/>
        </w:rPr>
        <w:t>Best wishes</w:t>
      </w:r>
    </w:p>
    <w:p w:rsidR="00C3029D" w:rsidRDefault="00C3029D">
      <w:pPr>
        <w:spacing w:after="0" w:line="240" w:lineRule="auto"/>
        <w:rPr>
          <w:sz w:val="24"/>
          <w:szCs w:val="24"/>
        </w:rPr>
      </w:pPr>
    </w:p>
    <w:p w:rsidR="00C3029D" w:rsidRDefault="001D73E5">
      <w:pPr>
        <w:spacing w:after="0" w:line="240" w:lineRule="auto"/>
        <w:rPr>
          <w:sz w:val="24"/>
          <w:szCs w:val="24"/>
        </w:rPr>
      </w:pPr>
      <w:r>
        <w:rPr>
          <w:noProof/>
          <w:sz w:val="24"/>
          <w:szCs w:val="24"/>
        </w:rPr>
        <w:drawing>
          <wp:inline distT="0" distB="0" distL="0" distR="0">
            <wp:extent cx="1425793" cy="629748"/>
            <wp:effectExtent l="0" t="0" r="0" b="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1425793" cy="629748"/>
                    </a:xfrm>
                    <a:prstGeom prst="rect">
                      <a:avLst/>
                    </a:prstGeom>
                    <a:ln/>
                  </pic:spPr>
                </pic:pic>
              </a:graphicData>
            </a:graphic>
          </wp:inline>
        </w:drawing>
      </w:r>
    </w:p>
    <w:p w:rsidR="00C3029D" w:rsidRDefault="00C3029D">
      <w:pPr>
        <w:spacing w:after="0" w:line="240" w:lineRule="auto"/>
        <w:rPr>
          <w:sz w:val="24"/>
          <w:szCs w:val="24"/>
        </w:rPr>
      </w:pPr>
    </w:p>
    <w:p w:rsidR="00C3029D" w:rsidRDefault="001D73E5">
      <w:pPr>
        <w:spacing w:after="0" w:line="240" w:lineRule="auto"/>
        <w:rPr>
          <w:sz w:val="24"/>
          <w:szCs w:val="24"/>
        </w:rPr>
      </w:pPr>
      <w:r>
        <w:rPr>
          <w:sz w:val="24"/>
          <w:szCs w:val="24"/>
        </w:rPr>
        <w:t xml:space="preserve">Miss Kate </w:t>
      </w:r>
      <w:r>
        <w:rPr>
          <w:sz w:val="24"/>
          <w:szCs w:val="24"/>
        </w:rPr>
        <w:t>Ball</w:t>
      </w:r>
    </w:p>
    <w:p w:rsidR="00C3029D" w:rsidRDefault="001D73E5">
      <w:pPr>
        <w:spacing w:after="0" w:line="240" w:lineRule="auto"/>
        <w:rPr>
          <w:sz w:val="24"/>
          <w:szCs w:val="24"/>
        </w:rPr>
      </w:pPr>
      <w:r>
        <w:rPr>
          <w:sz w:val="24"/>
          <w:szCs w:val="24"/>
        </w:rPr>
        <w:t>Headteacher</w:t>
      </w:r>
    </w:p>
    <w:p w:rsidR="00C3029D" w:rsidRDefault="00C3029D">
      <w:pPr>
        <w:spacing w:after="0" w:line="240" w:lineRule="auto"/>
        <w:rPr>
          <w:sz w:val="24"/>
          <w:szCs w:val="24"/>
        </w:rPr>
      </w:pPr>
    </w:p>
    <w:p w:rsidR="00C3029D" w:rsidRDefault="001D73E5">
      <w:pPr>
        <w:spacing w:after="0" w:line="240" w:lineRule="auto"/>
        <w:rPr>
          <w:sz w:val="24"/>
          <w:szCs w:val="24"/>
        </w:rPr>
      </w:pPr>
      <w:r>
        <w:rPr>
          <w:noProof/>
        </w:rPr>
        <w:drawing>
          <wp:anchor distT="0" distB="0" distL="114300" distR="114300" simplePos="0" relativeHeight="251660288" behindDoc="0" locked="0" layoutInCell="1" hidden="0" allowOverlap="1">
            <wp:simplePos x="0" y="0"/>
            <wp:positionH relativeFrom="column">
              <wp:posOffset>-516253</wp:posOffset>
            </wp:positionH>
            <wp:positionV relativeFrom="paragraph">
              <wp:posOffset>183515</wp:posOffset>
            </wp:positionV>
            <wp:extent cx="3307715" cy="2480310"/>
            <wp:effectExtent l="88900" t="88900" r="88900" b="88900"/>
            <wp:wrapNone/>
            <wp:docPr id="1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t="21880" b="21880"/>
                    <a:stretch>
                      <a:fillRect/>
                    </a:stretch>
                  </pic:blipFill>
                  <pic:spPr>
                    <a:xfrm>
                      <a:off x="0" y="0"/>
                      <a:ext cx="3307715" cy="2480310"/>
                    </a:xfrm>
                    <a:prstGeom prst="rect">
                      <a:avLst/>
                    </a:prstGeom>
                    <a:ln w="88900">
                      <a:solidFill>
                        <a:srgbClr val="FFFFFF"/>
                      </a:solidFill>
                      <a:prstDash val="solid"/>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3562350</wp:posOffset>
            </wp:positionH>
            <wp:positionV relativeFrom="paragraph">
              <wp:posOffset>171450</wp:posOffset>
            </wp:positionV>
            <wp:extent cx="2131479" cy="2141630"/>
            <wp:effectExtent l="88900" t="88900" r="88900" b="88900"/>
            <wp:wrapNone/>
            <wp:docPr id="1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t="12321" b="12321"/>
                    <a:stretch>
                      <a:fillRect/>
                    </a:stretch>
                  </pic:blipFill>
                  <pic:spPr>
                    <a:xfrm>
                      <a:off x="0" y="0"/>
                      <a:ext cx="2131479" cy="2141630"/>
                    </a:xfrm>
                    <a:prstGeom prst="rect">
                      <a:avLst/>
                    </a:prstGeom>
                    <a:ln w="88900">
                      <a:solidFill>
                        <a:srgbClr val="FFFFFF"/>
                      </a:solidFill>
                      <a:prstDash val="solid"/>
                    </a:ln>
                  </pic:spPr>
                </pic:pic>
              </a:graphicData>
            </a:graphic>
          </wp:anchor>
        </w:drawing>
      </w:r>
    </w:p>
    <w:p w:rsidR="00C3029D" w:rsidRDefault="00C3029D">
      <w:pPr>
        <w:spacing w:after="0" w:line="240" w:lineRule="auto"/>
        <w:rPr>
          <w:sz w:val="24"/>
          <w:szCs w:val="24"/>
        </w:rPr>
      </w:pPr>
    </w:p>
    <w:p w:rsidR="00C3029D" w:rsidRDefault="00C3029D">
      <w:pPr>
        <w:spacing w:after="0" w:line="240" w:lineRule="auto"/>
        <w:rPr>
          <w:sz w:val="24"/>
          <w:szCs w:val="24"/>
        </w:rPr>
      </w:pPr>
    </w:p>
    <w:p w:rsidR="00C3029D" w:rsidRDefault="001D73E5">
      <w:pPr>
        <w:spacing w:after="0" w:line="240" w:lineRule="auto"/>
        <w:rPr>
          <w:sz w:val="24"/>
          <w:szCs w:val="24"/>
        </w:rPr>
      </w:pPr>
      <w:r>
        <w:rPr>
          <w:sz w:val="24"/>
          <w:szCs w:val="24"/>
        </w:rPr>
        <w:t xml:space="preserve">          </w:t>
      </w:r>
    </w:p>
    <w:p w:rsidR="00C3029D" w:rsidRDefault="00C3029D">
      <w:pPr>
        <w:spacing w:after="0" w:line="240" w:lineRule="auto"/>
        <w:rPr>
          <w:sz w:val="24"/>
          <w:szCs w:val="24"/>
        </w:rPr>
      </w:pPr>
    </w:p>
    <w:p w:rsidR="00C3029D" w:rsidRDefault="00C3029D">
      <w:pPr>
        <w:spacing w:after="0" w:line="240" w:lineRule="auto"/>
        <w:rPr>
          <w:sz w:val="24"/>
          <w:szCs w:val="24"/>
        </w:rPr>
      </w:pPr>
    </w:p>
    <w:p w:rsidR="00C3029D" w:rsidRDefault="00C3029D">
      <w:pPr>
        <w:spacing w:after="0" w:line="240" w:lineRule="auto"/>
        <w:rPr>
          <w:sz w:val="24"/>
          <w:szCs w:val="24"/>
        </w:rPr>
      </w:pPr>
    </w:p>
    <w:p w:rsidR="00C3029D" w:rsidRDefault="00C3029D">
      <w:pPr>
        <w:spacing w:after="0" w:line="240" w:lineRule="auto"/>
        <w:rPr>
          <w:sz w:val="24"/>
          <w:szCs w:val="24"/>
        </w:rPr>
      </w:pPr>
    </w:p>
    <w:p w:rsidR="00C3029D" w:rsidRDefault="001D73E5">
      <w:pPr>
        <w:spacing w:after="0" w:line="240" w:lineRule="auto"/>
        <w:rPr>
          <w:sz w:val="24"/>
          <w:szCs w:val="24"/>
        </w:rPr>
      </w:pPr>
      <w:r>
        <w:rPr>
          <w:sz w:val="24"/>
          <w:szCs w:val="24"/>
        </w:rPr>
        <w:t xml:space="preserve">                    </w:t>
      </w:r>
    </w:p>
    <w:p w:rsidR="00C3029D" w:rsidRDefault="00C3029D">
      <w:pPr>
        <w:spacing w:after="0" w:line="240" w:lineRule="auto"/>
        <w:rPr>
          <w:sz w:val="24"/>
          <w:szCs w:val="24"/>
        </w:rPr>
      </w:pPr>
    </w:p>
    <w:p w:rsidR="00C3029D" w:rsidRDefault="00C3029D">
      <w:pPr>
        <w:spacing w:after="0" w:line="240" w:lineRule="auto"/>
        <w:rPr>
          <w:sz w:val="24"/>
          <w:szCs w:val="24"/>
        </w:rPr>
      </w:pPr>
    </w:p>
    <w:p w:rsidR="00C3029D" w:rsidRDefault="00C3029D">
      <w:pPr>
        <w:spacing w:after="0" w:line="240" w:lineRule="auto"/>
        <w:rPr>
          <w:sz w:val="24"/>
          <w:szCs w:val="24"/>
        </w:rPr>
      </w:pPr>
    </w:p>
    <w:p w:rsidR="00C3029D" w:rsidRDefault="00C3029D">
      <w:pPr>
        <w:spacing w:after="0" w:line="240" w:lineRule="auto"/>
        <w:rPr>
          <w:sz w:val="24"/>
          <w:szCs w:val="24"/>
        </w:rPr>
      </w:pPr>
    </w:p>
    <w:p w:rsidR="00C3029D" w:rsidRDefault="00C3029D">
      <w:pPr>
        <w:spacing w:after="0" w:line="240" w:lineRule="auto"/>
        <w:rPr>
          <w:sz w:val="24"/>
          <w:szCs w:val="24"/>
        </w:rPr>
      </w:pPr>
    </w:p>
    <w:p w:rsidR="00C3029D" w:rsidRDefault="00C3029D">
      <w:pPr>
        <w:spacing w:after="0" w:line="240" w:lineRule="auto"/>
        <w:rPr>
          <w:sz w:val="24"/>
          <w:szCs w:val="24"/>
        </w:rPr>
      </w:pPr>
    </w:p>
    <w:p w:rsidR="00C3029D" w:rsidRDefault="001D73E5">
      <w:pPr>
        <w:spacing w:after="0" w:line="240" w:lineRule="auto"/>
        <w:rPr>
          <w:sz w:val="24"/>
          <w:szCs w:val="24"/>
        </w:rPr>
      </w:pPr>
      <w:r>
        <w:rPr>
          <w:noProof/>
        </w:rPr>
        <w:drawing>
          <wp:anchor distT="0" distB="0" distL="114300" distR="114300" simplePos="0" relativeHeight="251662336" behindDoc="0" locked="0" layoutInCell="1" hidden="0" allowOverlap="1">
            <wp:simplePos x="0" y="0"/>
            <wp:positionH relativeFrom="column">
              <wp:posOffset>3088971</wp:posOffset>
            </wp:positionH>
            <wp:positionV relativeFrom="paragraph">
              <wp:posOffset>141993</wp:posOffset>
            </wp:positionV>
            <wp:extent cx="3053303" cy="2289976"/>
            <wp:effectExtent l="88900" t="88900" r="88900" b="88900"/>
            <wp:wrapNone/>
            <wp:docPr id="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2"/>
                    <a:srcRect t="21875" b="21875"/>
                    <a:stretch>
                      <a:fillRect/>
                    </a:stretch>
                  </pic:blipFill>
                  <pic:spPr>
                    <a:xfrm>
                      <a:off x="0" y="0"/>
                      <a:ext cx="3053303" cy="2289976"/>
                    </a:xfrm>
                    <a:prstGeom prst="rect">
                      <a:avLst/>
                    </a:prstGeom>
                    <a:ln w="88900">
                      <a:solidFill>
                        <a:srgbClr val="FFFFFF"/>
                      </a:solidFill>
                      <a:prstDash val="solid"/>
                    </a:ln>
                  </pic:spPr>
                </pic:pic>
              </a:graphicData>
            </a:graphic>
          </wp:anchor>
        </w:drawing>
      </w:r>
    </w:p>
    <w:p w:rsidR="00C3029D" w:rsidRDefault="001D73E5">
      <w:pPr>
        <w:spacing w:after="0" w:line="240" w:lineRule="auto"/>
        <w:rPr>
          <w:sz w:val="24"/>
          <w:szCs w:val="24"/>
        </w:rPr>
      </w:pPr>
      <w:r>
        <w:rPr>
          <w:noProof/>
        </w:rPr>
        <w:drawing>
          <wp:anchor distT="0" distB="0" distL="114300" distR="114300" simplePos="0" relativeHeight="251663360" behindDoc="0" locked="0" layoutInCell="1" hidden="0" allowOverlap="1">
            <wp:simplePos x="0" y="0"/>
            <wp:positionH relativeFrom="column">
              <wp:posOffset>-242886</wp:posOffset>
            </wp:positionH>
            <wp:positionV relativeFrom="paragraph">
              <wp:posOffset>61615</wp:posOffset>
            </wp:positionV>
            <wp:extent cx="2976563" cy="2057400"/>
            <wp:effectExtent l="88900" t="88900" r="88900" b="88900"/>
            <wp:wrapNone/>
            <wp:docPr id="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3"/>
                    <a:srcRect t="24080" b="24080"/>
                    <a:stretch>
                      <a:fillRect/>
                    </a:stretch>
                  </pic:blipFill>
                  <pic:spPr>
                    <a:xfrm>
                      <a:off x="0" y="0"/>
                      <a:ext cx="2976563" cy="2057400"/>
                    </a:xfrm>
                    <a:prstGeom prst="rect">
                      <a:avLst/>
                    </a:prstGeom>
                    <a:ln w="88900">
                      <a:solidFill>
                        <a:srgbClr val="FFFFFF"/>
                      </a:solidFill>
                      <a:prstDash val="solid"/>
                    </a:ln>
                  </pic:spPr>
                </pic:pic>
              </a:graphicData>
            </a:graphic>
          </wp:anchor>
        </w:drawing>
      </w:r>
    </w:p>
    <w:p w:rsidR="00C3029D" w:rsidRDefault="00C3029D">
      <w:pPr>
        <w:spacing w:after="0" w:line="240" w:lineRule="auto"/>
        <w:rPr>
          <w:sz w:val="24"/>
          <w:szCs w:val="24"/>
        </w:rPr>
      </w:pPr>
    </w:p>
    <w:p w:rsidR="00C3029D" w:rsidRDefault="00C3029D">
      <w:pPr>
        <w:spacing w:after="0" w:line="240" w:lineRule="auto"/>
        <w:rPr>
          <w:sz w:val="24"/>
          <w:szCs w:val="24"/>
        </w:rPr>
      </w:pPr>
    </w:p>
    <w:p w:rsidR="00C3029D" w:rsidRDefault="00C3029D">
      <w:pPr>
        <w:spacing w:after="0" w:line="240" w:lineRule="auto"/>
        <w:rPr>
          <w:sz w:val="24"/>
          <w:szCs w:val="24"/>
        </w:rPr>
      </w:pPr>
    </w:p>
    <w:p w:rsidR="00C3029D" w:rsidRDefault="00C3029D">
      <w:pPr>
        <w:spacing w:after="0" w:line="240" w:lineRule="auto"/>
        <w:rPr>
          <w:sz w:val="24"/>
          <w:szCs w:val="24"/>
        </w:rPr>
      </w:pPr>
    </w:p>
    <w:p w:rsidR="00C3029D" w:rsidRDefault="00C3029D">
      <w:pPr>
        <w:spacing w:after="0" w:line="240" w:lineRule="auto"/>
        <w:rPr>
          <w:sz w:val="24"/>
          <w:szCs w:val="24"/>
        </w:rPr>
      </w:pPr>
    </w:p>
    <w:p w:rsidR="00C3029D" w:rsidRDefault="00C3029D">
      <w:pPr>
        <w:spacing w:after="0" w:line="240" w:lineRule="auto"/>
        <w:rPr>
          <w:sz w:val="24"/>
          <w:szCs w:val="24"/>
        </w:rPr>
      </w:pPr>
    </w:p>
    <w:p w:rsidR="00C3029D" w:rsidRDefault="00C3029D">
      <w:pPr>
        <w:spacing w:after="0" w:line="240" w:lineRule="auto"/>
        <w:rPr>
          <w:sz w:val="24"/>
          <w:szCs w:val="24"/>
        </w:rPr>
      </w:pPr>
    </w:p>
    <w:p w:rsidR="00C3029D" w:rsidRDefault="001D73E5">
      <w:pPr>
        <w:spacing w:after="0" w:line="240" w:lineRule="auto"/>
        <w:jc w:val="center"/>
        <w:rPr>
          <w:b/>
          <w:sz w:val="32"/>
          <w:szCs w:val="32"/>
        </w:rPr>
      </w:pPr>
      <w:r>
        <w:rPr>
          <w:b/>
          <w:sz w:val="32"/>
          <w:szCs w:val="32"/>
        </w:rPr>
        <w:t>Introduction</w:t>
      </w:r>
    </w:p>
    <w:p w:rsidR="00C3029D" w:rsidRDefault="00C3029D">
      <w:pPr>
        <w:spacing w:after="0" w:line="240" w:lineRule="auto"/>
        <w:jc w:val="center"/>
        <w:rPr>
          <w:sz w:val="24"/>
          <w:szCs w:val="24"/>
        </w:rPr>
      </w:pPr>
    </w:p>
    <w:p w:rsidR="00C3029D" w:rsidRDefault="001D73E5">
      <w:pPr>
        <w:spacing w:after="0" w:line="240" w:lineRule="auto"/>
        <w:jc w:val="both"/>
        <w:rPr>
          <w:sz w:val="24"/>
          <w:szCs w:val="24"/>
        </w:rPr>
      </w:pPr>
      <w:r>
        <w:rPr>
          <w:sz w:val="24"/>
          <w:szCs w:val="24"/>
        </w:rPr>
        <w:t>Brookdale Early Years is a setting led by the governors and leadership team of Brookdale Primary School. The setting was initially established in 1997 as a separate organisation within Brookdale Primary School and made the decision to merge with the main s</w:t>
      </w:r>
      <w:r>
        <w:rPr>
          <w:sz w:val="24"/>
          <w:szCs w:val="24"/>
        </w:rPr>
        <w:t xml:space="preserve">chool in September 2022. The setting’s most recent Ofsted inspection report judged us as ‘good’. </w:t>
      </w:r>
    </w:p>
    <w:p w:rsidR="00C3029D" w:rsidRDefault="00C3029D">
      <w:pPr>
        <w:spacing w:after="0" w:line="240" w:lineRule="auto"/>
        <w:jc w:val="both"/>
        <w:rPr>
          <w:sz w:val="24"/>
          <w:szCs w:val="24"/>
        </w:rPr>
      </w:pPr>
    </w:p>
    <w:p w:rsidR="00C3029D" w:rsidRDefault="001D73E5">
      <w:pPr>
        <w:spacing w:after="0" w:line="240" w:lineRule="auto"/>
        <w:jc w:val="both"/>
        <w:rPr>
          <w:sz w:val="24"/>
          <w:szCs w:val="24"/>
        </w:rPr>
      </w:pPr>
      <w:r>
        <w:rPr>
          <w:sz w:val="24"/>
          <w:szCs w:val="24"/>
        </w:rPr>
        <w:t xml:space="preserve">The preschool is open 38 weeks of the year, term time only, from 8.50am until 3.20pm, and offers both sessional and full day care. </w:t>
      </w:r>
    </w:p>
    <w:p w:rsidR="00C3029D" w:rsidRDefault="00C3029D">
      <w:pPr>
        <w:spacing w:after="0" w:line="240" w:lineRule="auto"/>
        <w:jc w:val="both"/>
        <w:rPr>
          <w:sz w:val="24"/>
          <w:szCs w:val="24"/>
        </w:rPr>
      </w:pPr>
    </w:p>
    <w:p w:rsidR="00C3029D" w:rsidRDefault="001D73E5">
      <w:pPr>
        <w:spacing w:after="0" w:line="240" w:lineRule="auto"/>
        <w:jc w:val="both"/>
        <w:rPr>
          <w:sz w:val="24"/>
          <w:szCs w:val="24"/>
        </w:rPr>
      </w:pPr>
      <w:r>
        <w:rPr>
          <w:sz w:val="24"/>
          <w:szCs w:val="24"/>
        </w:rPr>
        <w:t>We are based in 2 classr</w:t>
      </w:r>
      <w:r>
        <w:rPr>
          <w:sz w:val="24"/>
          <w:szCs w:val="24"/>
        </w:rPr>
        <w:t>ooms, with our own outdoor area, and the additional use of the facilities within the main school. We have strong links and work very closely with the staff and children in the main school.</w:t>
      </w:r>
    </w:p>
    <w:p w:rsidR="00C3029D" w:rsidRDefault="00C3029D">
      <w:pPr>
        <w:spacing w:after="0" w:line="240" w:lineRule="auto"/>
        <w:jc w:val="both"/>
        <w:rPr>
          <w:sz w:val="24"/>
          <w:szCs w:val="24"/>
        </w:rPr>
      </w:pPr>
    </w:p>
    <w:p w:rsidR="00C3029D" w:rsidRDefault="001D73E5">
      <w:pPr>
        <w:spacing w:after="0" w:line="240" w:lineRule="auto"/>
        <w:jc w:val="both"/>
        <w:rPr>
          <w:b/>
          <w:sz w:val="24"/>
          <w:szCs w:val="24"/>
        </w:rPr>
      </w:pPr>
      <w:r>
        <w:rPr>
          <w:b/>
          <w:sz w:val="24"/>
          <w:szCs w:val="24"/>
        </w:rPr>
        <w:t xml:space="preserve">*Please note, as with all other settings, a place in Brookdale Early Years does NOT guarantee a place in the main school when your child reaches school age. Parents must apply through the usual admissions process via: </w:t>
      </w:r>
      <w:hyperlink r:id="rId14">
        <w:r>
          <w:rPr>
            <w:b/>
            <w:color w:val="0563C1"/>
            <w:sz w:val="24"/>
            <w:szCs w:val="24"/>
            <w:u w:val="single"/>
          </w:rPr>
          <w:t>https://www.wirral.gov.uk/primary-education-information-parents</w:t>
        </w:r>
      </w:hyperlink>
      <w:r>
        <w:rPr>
          <w:b/>
          <w:sz w:val="24"/>
          <w:szCs w:val="24"/>
        </w:rPr>
        <w:t xml:space="preserve"> </w:t>
      </w:r>
    </w:p>
    <w:p w:rsidR="00C3029D" w:rsidRDefault="00C3029D">
      <w:pPr>
        <w:spacing w:after="0" w:line="240" w:lineRule="auto"/>
        <w:jc w:val="both"/>
        <w:rPr>
          <w:sz w:val="24"/>
          <w:szCs w:val="24"/>
        </w:rPr>
      </w:pPr>
    </w:p>
    <w:p w:rsidR="00C3029D" w:rsidRDefault="00C3029D">
      <w:pPr>
        <w:spacing w:after="0" w:line="240" w:lineRule="auto"/>
        <w:rPr>
          <w:b/>
          <w:sz w:val="24"/>
          <w:szCs w:val="24"/>
          <w:u w:val="single"/>
        </w:rPr>
      </w:pPr>
    </w:p>
    <w:p w:rsidR="00C3029D" w:rsidRDefault="001D73E5">
      <w:pPr>
        <w:spacing w:after="0" w:line="240" w:lineRule="auto"/>
        <w:rPr>
          <w:b/>
          <w:sz w:val="24"/>
          <w:szCs w:val="24"/>
        </w:rPr>
      </w:pPr>
      <w:r>
        <w:rPr>
          <w:b/>
          <w:sz w:val="24"/>
          <w:szCs w:val="24"/>
        </w:rPr>
        <w:t>Staff</w:t>
      </w:r>
    </w:p>
    <w:p w:rsidR="00C3029D" w:rsidRDefault="001D73E5">
      <w:pPr>
        <w:spacing w:after="0" w:line="240" w:lineRule="auto"/>
        <w:rPr>
          <w:sz w:val="24"/>
          <w:szCs w:val="24"/>
        </w:rPr>
      </w:pPr>
      <w:r>
        <w:rPr>
          <w:sz w:val="24"/>
          <w:szCs w:val="24"/>
        </w:rPr>
        <w:t>All staff are subject to Enhanced DBS checks. Our staff currently consists of:</w:t>
      </w:r>
    </w:p>
    <w:p w:rsidR="00C3029D" w:rsidRDefault="00C3029D">
      <w:pPr>
        <w:spacing w:after="0" w:line="240" w:lineRule="auto"/>
        <w:rPr>
          <w:sz w:val="24"/>
          <w:szCs w:val="24"/>
        </w:rPr>
      </w:pPr>
    </w:p>
    <w:tbl>
      <w:tblPr>
        <w:tblStyle w:val="a"/>
        <w:tblW w:w="90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2"/>
        <w:gridCol w:w="1841"/>
        <w:gridCol w:w="3368"/>
        <w:gridCol w:w="1995"/>
      </w:tblGrid>
      <w:tr w:rsidR="00C3029D">
        <w:tc>
          <w:tcPr>
            <w:tcW w:w="1812" w:type="dxa"/>
            <w:shd w:val="clear" w:color="auto" w:fill="auto"/>
          </w:tcPr>
          <w:p w:rsidR="00C3029D" w:rsidRDefault="001D73E5">
            <w:pPr>
              <w:spacing w:after="0" w:line="240" w:lineRule="auto"/>
              <w:jc w:val="center"/>
              <w:rPr>
                <w:sz w:val="24"/>
                <w:szCs w:val="24"/>
              </w:rPr>
            </w:pPr>
            <w:r>
              <w:rPr>
                <w:sz w:val="24"/>
                <w:szCs w:val="24"/>
              </w:rPr>
              <w:t>Name</w:t>
            </w:r>
          </w:p>
        </w:tc>
        <w:tc>
          <w:tcPr>
            <w:tcW w:w="1841" w:type="dxa"/>
            <w:shd w:val="clear" w:color="auto" w:fill="auto"/>
          </w:tcPr>
          <w:p w:rsidR="00C3029D" w:rsidRDefault="001D73E5">
            <w:pPr>
              <w:spacing w:after="0" w:line="240" w:lineRule="auto"/>
              <w:jc w:val="center"/>
              <w:rPr>
                <w:sz w:val="24"/>
                <w:szCs w:val="24"/>
              </w:rPr>
            </w:pPr>
            <w:r>
              <w:rPr>
                <w:sz w:val="24"/>
                <w:szCs w:val="24"/>
              </w:rPr>
              <w:t>Position</w:t>
            </w:r>
          </w:p>
        </w:tc>
        <w:tc>
          <w:tcPr>
            <w:tcW w:w="3368" w:type="dxa"/>
            <w:shd w:val="clear" w:color="auto" w:fill="auto"/>
          </w:tcPr>
          <w:p w:rsidR="00C3029D" w:rsidRDefault="001D73E5">
            <w:pPr>
              <w:spacing w:after="0" w:line="240" w:lineRule="auto"/>
              <w:jc w:val="center"/>
              <w:rPr>
                <w:sz w:val="24"/>
                <w:szCs w:val="24"/>
              </w:rPr>
            </w:pPr>
            <w:r>
              <w:rPr>
                <w:sz w:val="24"/>
                <w:szCs w:val="24"/>
              </w:rPr>
              <w:t>qualifications</w:t>
            </w:r>
          </w:p>
        </w:tc>
        <w:tc>
          <w:tcPr>
            <w:tcW w:w="1995" w:type="dxa"/>
            <w:shd w:val="clear" w:color="auto" w:fill="auto"/>
          </w:tcPr>
          <w:p w:rsidR="00C3029D" w:rsidRDefault="001D73E5">
            <w:pPr>
              <w:spacing w:after="0" w:line="240" w:lineRule="auto"/>
              <w:jc w:val="center"/>
              <w:rPr>
                <w:sz w:val="24"/>
                <w:szCs w:val="24"/>
              </w:rPr>
            </w:pPr>
            <w:proofErr w:type="spellStart"/>
            <w:r>
              <w:rPr>
                <w:sz w:val="24"/>
                <w:szCs w:val="24"/>
              </w:rPr>
              <w:t>Years experience</w:t>
            </w:r>
            <w:proofErr w:type="spellEnd"/>
          </w:p>
        </w:tc>
      </w:tr>
      <w:tr w:rsidR="00C3029D">
        <w:tc>
          <w:tcPr>
            <w:tcW w:w="1812" w:type="dxa"/>
            <w:shd w:val="clear" w:color="auto" w:fill="auto"/>
          </w:tcPr>
          <w:p w:rsidR="00C3029D" w:rsidRDefault="001D73E5">
            <w:pPr>
              <w:spacing w:after="0" w:line="240" w:lineRule="auto"/>
              <w:rPr>
                <w:sz w:val="24"/>
                <w:szCs w:val="24"/>
              </w:rPr>
            </w:pPr>
            <w:r>
              <w:rPr>
                <w:sz w:val="24"/>
                <w:szCs w:val="24"/>
              </w:rPr>
              <w:t>Mrs R Doig</w:t>
            </w:r>
          </w:p>
        </w:tc>
        <w:tc>
          <w:tcPr>
            <w:tcW w:w="1841" w:type="dxa"/>
            <w:shd w:val="clear" w:color="auto" w:fill="auto"/>
          </w:tcPr>
          <w:p w:rsidR="00C3029D" w:rsidRDefault="001D73E5">
            <w:pPr>
              <w:spacing w:after="0" w:line="240" w:lineRule="auto"/>
              <w:rPr>
                <w:sz w:val="24"/>
                <w:szCs w:val="24"/>
              </w:rPr>
            </w:pPr>
            <w:r>
              <w:rPr>
                <w:sz w:val="24"/>
                <w:szCs w:val="24"/>
              </w:rPr>
              <w:t>Early Years Leader</w:t>
            </w:r>
          </w:p>
        </w:tc>
        <w:tc>
          <w:tcPr>
            <w:tcW w:w="3368" w:type="dxa"/>
            <w:shd w:val="clear" w:color="auto" w:fill="auto"/>
          </w:tcPr>
          <w:p w:rsidR="00C3029D" w:rsidRDefault="001D73E5">
            <w:pPr>
              <w:spacing w:after="0" w:line="240" w:lineRule="auto"/>
              <w:rPr>
                <w:sz w:val="24"/>
                <w:szCs w:val="24"/>
              </w:rPr>
            </w:pPr>
            <w:r>
              <w:rPr>
                <w:sz w:val="24"/>
                <w:szCs w:val="24"/>
              </w:rPr>
              <w:t>NNEB, NVQ 4, BA Honours (Childcare studies) Early Years Professional Status</w:t>
            </w:r>
          </w:p>
          <w:p w:rsidR="00C3029D" w:rsidRDefault="001D73E5">
            <w:pPr>
              <w:spacing w:after="0" w:line="240" w:lineRule="auto"/>
              <w:rPr>
                <w:sz w:val="24"/>
                <w:szCs w:val="24"/>
              </w:rPr>
            </w:pPr>
            <w:r>
              <w:rPr>
                <w:sz w:val="24"/>
                <w:szCs w:val="24"/>
              </w:rPr>
              <w:t>MA Early Childhood</w:t>
            </w:r>
          </w:p>
        </w:tc>
        <w:tc>
          <w:tcPr>
            <w:tcW w:w="1995" w:type="dxa"/>
            <w:shd w:val="clear" w:color="auto" w:fill="auto"/>
          </w:tcPr>
          <w:p w:rsidR="00C3029D" w:rsidRDefault="001D73E5">
            <w:pPr>
              <w:spacing w:after="0" w:line="240" w:lineRule="auto"/>
              <w:rPr>
                <w:sz w:val="24"/>
                <w:szCs w:val="24"/>
              </w:rPr>
            </w:pPr>
            <w:r>
              <w:rPr>
                <w:sz w:val="24"/>
                <w:szCs w:val="24"/>
              </w:rPr>
              <w:t>30 years +</w:t>
            </w:r>
          </w:p>
        </w:tc>
      </w:tr>
      <w:tr w:rsidR="00C3029D">
        <w:tc>
          <w:tcPr>
            <w:tcW w:w="1812" w:type="dxa"/>
            <w:shd w:val="clear" w:color="auto" w:fill="auto"/>
          </w:tcPr>
          <w:p w:rsidR="00C3029D" w:rsidRDefault="001D73E5">
            <w:pPr>
              <w:spacing w:after="0" w:line="240" w:lineRule="auto"/>
              <w:rPr>
                <w:sz w:val="24"/>
                <w:szCs w:val="24"/>
              </w:rPr>
            </w:pPr>
            <w:r>
              <w:rPr>
                <w:sz w:val="24"/>
                <w:szCs w:val="24"/>
              </w:rPr>
              <w:t>Mrs T Smith</w:t>
            </w:r>
          </w:p>
        </w:tc>
        <w:tc>
          <w:tcPr>
            <w:tcW w:w="1841" w:type="dxa"/>
            <w:shd w:val="clear" w:color="auto" w:fill="auto"/>
          </w:tcPr>
          <w:p w:rsidR="00C3029D" w:rsidRDefault="001D73E5">
            <w:pPr>
              <w:spacing w:after="0" w:line="240" w:lineRule="auto"/>
              <w:rPr>
                <w:sz w:val="24"/>
                <w:szCs w:val="24"/>
              </w:rPr>
            </w:pPr>
            <w:r>
              <w:rPr>
                <w:sz w:val="24"/>
                <w:szCs w:val="24"/>
              </w:rPr>
              <w:t>Teaching Assistant</w:t>
            </w:r>
          </w:p>
        </w:tc>
        <w:tc>
          <w:tcPr>
            <w:tcW w:w="3368" w:type="dxa"/>
            <w:shd w:val="clear" w:color="auto" w:fill="auto"/>
          </w:tcPr>
          <w:p w:rsidR="00C3029D" w:rsidRDefault="001D73E5">
            <w:pPr>
              <w:spacing w:after="0" w:line="240" w:lineRule="auto"/>
              <w:rPr>
                <w:sz w:val="24"/>
                <w:szCs w:val="24"/>
              </w:rPr>
            </w:pPr>
            <w:r>
              <w:rPr>
                <w:sz w:val="24"/>
                <w:szCs w:val="24"/>
              </w:rPr>
              <w:t xml:space="preserve">NVQ 3, BA </w:t>
            </w:r>
            <w:proofErr w:type="gramStart"/>
            <w:r>
              <w:rPr>
                <w:sz w:val="24"/>
                <w:szCs w:val="24"/>
              </w:rPr>
              <w:t>Honours( Early</w:t>
            </w:r>
            <w:proofErr w:type="gramEnd"/>
            <w:r>
              <w:rPr>
                <w:sz w:val="24"/>
                <w:szCs w:val="24"/>
              </w:rPr>
              <w:t xml:space="preserve"> Years Leadership and Management)</w:t>
            </w:r>
          </w:p>
        </w:tc>
        <w:tc>
          <w:tcPr>
            <w:tcW w:w="1995" w:type="dxa"/>
            <w:shd w:val="clear" w:color="auto" w:fill="auto"/>
          </w:tcPr>
          <w:p w:rsidR="00C3029D" w:rsidRDefault="001D73E5">
            <w:pPr>
              <w:spacing w:after="0" w:line="240" w:lineRule="auto"/>
              <w:rPr>
                <w:sz w:val="24"/>
                <w:szCs w:val="24"/>
              </w:rPr>
            </w:pPr>
            <w:r>
              <w:rPr>
                <w:sz w:val="24"/>
                <w:szCs w:val="24"/>
              </w:rPr>
              <w:t>25 years</w:t>
            </w:r>
          </w:p>
        </w:tc>
      </w:tr>
      <w:tr w:rsidR="00C3029D">
        <w:tc>
          <w:tcPr>
            <w:tcW w:w="1812" w:type="dxa"/>
            <w:shd w:val="clear" w:color="auto" w:fill="auto"/>
          </w:tcPr>
          <w:p w:rsidR="00C3029D" w:rsidRDefault="001D73E5">
            <w:pPr>
              <w:spacing w:after="0" w:line="240" w:lineRule="auto"/>
              <w:rPr>
                <w:sz w:val="24"/>
                <w:szCs w:val="24"/>
              </w:rPr>
            </w:pPr>
            <w:r>
              <w:rPr>
                <w:sz w:val="24"/>
                <w:szCs w:val="24"/>
              </w:rPr>
              <w:t>Mrs C Lloyd</w:t>
            </w:r>
          </w:p>
        </w:tc>
        <w:tc>
          <w:tcPr>
            <w:tcW w:w="1841" w:type="dxa"/>
            <w:shd w:val="clear" w:color="auto" w:fill="auto"/>
          </w:tcPr>
          <w:p w:rsidR="00C3029D" w:rsidRDefault="001D73E5">
            <w:pPr>
              <w:spacing w:after="0" w:line="240" w:lineRule="auto"/>
              <w:rPr>
                <w:sz w:val="24"/>
                <w:szCs w:val="24"/>
              </w:rPr>
            </w:pPr>
            <w:r>
              <w:rPr>
                <w:sz w:val="24"/>
                <w:szCs w:val="24"/>
              </w:rPr>
              <w:t>Teaching Assistant</w:t>
            </w:r>
          </w:p>
        </w:tc>
        <w:tc>
          <w:tcPr>
            <w:tcW w:w="3368" w:type="dxa"/>
            <w:shd w:val="clear" w:color="auto" w:fill="auto"/>
          </w:tcPr>
          <w:p w:rsidR="00C3029D" w:rsidRDefault="001D73E5">
            <w:pPr>
              <w:spacing w:after="0" w:line="240" w:lineRule="auto"/>
              <w:rPr>
                <w:sz w:val="24"/>
                <w:szCs w:val="24"/>
              </w:rPr>
            </w:pPr>
            <w:r>
              <w:rPr>
                <w:sz w:val="24"/>
                <w:szCs w:val="24"/>
              </w:rPr>
              <w:t>NVQ 3</w:t>
            </w:r>
          </w:p>
        </w:tc>
        <w:tc>
          <w:tcPr>
            <w:tcW w:w="1995" w:type="dxa"/>
            <w:shd w:val="clear" w:color="auto" w:fill="auto"/>
          </w:tcPr>
          <w:p w:rsidR="00C3029D" w:rsidRDefault="001D73E5">
            <w:pPr>
              <w:spacing w:after="0" w:line="240" w:lineRule="auto"/>
              <w:rPr>
                <w:sz w:val="24"/>
                <w:szCs w:val="24"/>
              </w:rPr>
            </w:pPr>
            <w:r>
              <w:rPr>
                <w:sz w:val="24"/>
                <w:szCs w:val="24"/>
              </w:rPr>
              <w:t>16 years</w:t>
            </w:r>
          </w:p>
        </w:tc>
      </w:tr>
      <w:tr w:rsidR="00C3029D">
        <w:tc>
          <w:tcPr>
            <w:tcW w:w="1812" w:type="dxa"/>
            <w:shd w:val="clear" w:color="auto" w:fill="auto"/>
          </w:tcPr>
          <w:p w:rsidR="00C3029D" w:rsidRDefault="001D73E5">
            <w:pPr>
              <w:spacing w:after="0" w:line="240" w:lineRule="auto"/>
              <w:rPr>
                <w:sz w:val="24"/>
                <w:szCs w:val="24"/>
              </w:rPr>
            </w:pPr>
            <w:r>
              <w:rPr>
                <w:sz w:val="24"/>
                <w:szCs w:val="24"/>
              </w:rPr>
              <w:t>Mr I Knapton</w:t>
            </w:r>
          </w:p>
        </w:tc>
        <w:tc>
          <w:tcPr>
            <w:tcW w:w="1841" w:type="dxa"/>
            <w:shd w:val="clear" w:color="auto" w:fill="auto"/>
          </w:tcPr>
          <w:p w:rsidR="00C3029D" w:rsidRDefault="001D73E5">
            <w:pPr>
              <w:spacing w:after="0" w:line="240" w:lineRule="auto"/>
              <w:rPr>
                <w:sz w:val="24"/>
                <w:szCs w:val="24"/>
              </w:rPr>
            </w:pPr>
            <w:r>
              <w:rPr>
                <w:sz w:val="24"/>
                <w:szCs w:val="24"/>
              </w:rPr>
              <w:t>Teaching Assistant</w:t>
            </w:r>
          </w:p>
        </w:tc>
        <w:tc>
          <w:tcPr>
            <w:tcW w:w="3368" w:type="dxa"/>
            <w:shd w:val="clear" w:color="auto" w:fill="auto"/>
          </w:tcPr>
          <w:p w:rsidR="00C3029D" w:rsidRDefault="001D73E5">
            <w:pPr>
              <w:spacing w:after="0" w:line="240" w:lineRule="auto"/>
              <w:rPr>
                <w:sz w:val="24"/>
                <w:szCs w:val="24"/>
              </w:rPr>
            </w:pPr>
            <w:r>
              <w:rPr>
                <w:sz w:val="24"/>
                <w:szCs w:val="24"/>
              </w:rPr>
              <w:t>NVQ 3</w:t>
            </w:r>
          </w:p>
        </w:tc>
        <w:tc>
          <w:tcPr>
            <w:tcW w:w="1995" w:type="dxa"/>
            <w:shd w:val="clear" w:color="auto" w:fill="auto"/>
          </w:tcPr>
          <w:p w:rsidR="00C3029D" w:rsidRDefault="001D73E5">
            <w:pPr>
              <w:spacing w:after="0" w:line="240" w:lineRule="auto"/>
              <w:rPr>
                <w:sz w:val="24"/>
                <w:szCs w:val="24"/>
              </w:rPr>
            </w:pPr>
            <w:r>
              <w:rPr>
                <w:sz w:val="24"/>
                <w:szCs w:val="24"/>
              </w:rPr>
              <w:t>17 years</w:t>
            </w:r>
          </w:p>
        </w:tc>
      </w:tr>
    </w:tbl>
    <w:p w:rsidR="00C3029D" w:rsidRDefault="00C3029D">
      <w:pPr>
        <w:spacing w:after="0" w:line="240" w:lineRule="auto"/>
        <w:rPr>
          <w:sz w:val="24"/>
          <w:szCs w:val="24"/>
        </w:rPr>
      </w:pPr>
    </w:p>
    <w:p w:rsidR="00C3029D" w:rsidRDefault="001D73E5">
      <w:pPr>
        <w:spacing w:after="0" w:line="240" w:lineRule="auto"/>
        <w:rPr>
          <w:sz w:val="24"/>
          <w:szCs w:val="24"/>
        </w:rPr>
      </w:pPr>
      <w:r>
        <w:rPr>
          <w:sz w:val="24"/>
          <w:szCs w:val="24"/>
        </w:rPr>
        <w:t xml:space="preserve">Our </w:t>
      </w:r>
      <w:proofErr w:type="spellStart"/>
      <w:r>
        <w:rPr>
          <w:sz w:val="24"/>
          <w:szCs w:val="24"/>
        </w:rPr>
        <w:t>Child:Staff</w:t>
      </w:r>
      <w:proofErr w:type="spellEnd"/>
      <w:r>
        <w:rPr>
          <w:sz w:val="24"/>
          <w:szCs w:val="24"/>
        </w:rPr>
        <w:t xml:space="preserve"> ratios are: </w:t>
      </w:r>
    </w:p>
    <w:p w:rsidR="00C3029D" w:rsidRDefault="001D73E5">
      <w:pPr>
        <w:spacing w:after="0" w:line="240" w:lineRule="auto"/>
        <w:jc w:val="center"/>
        <w:rPr>
          <w:sz w:val="24"/>
          <w:szCs w:val="24"/>
        </w:rPr>
      </w:pPr>
      <w:r>
        <w:rPr>
          <w:sz w:val="24"/>
          <w:szCs w:val="24"/>
        </w:rPr>
        <w:t>Under 3’s – 1:4</w:t>
      </w:r>
    </w:p>
    <w:p w:rsidR="00C3029D" w:rsidRDefault="001D73E5">
      <w:pPr>
        <w:spacing w:after="0" w:line="240" w:lineRule="auto"/>
        <w:jc w:val="center"/>
        <w:rPr>
          <w:sz w:val="24"/>
          <w:szCs w:val="24"/>
        </w:rPr>
      </w:pPr>
      <w:r>
        <w:rPr>
          <w:sz w:val="24"/>
          <w:szCs w:val="24"/>
        </w:rPr>
        <w:t>Over 3’s – 1:8</w:t>
      </w:r>
    </w:p>
    <w:p w:rsidR="00C3029D" w:rsidRDefault="00C3029D">
      <w:pPr>
        <w:spacing w:after="0" w:line="240" w:lineRule="auto"/>
        <w:jc w:val="center"/>
        <w:rPr>
          <w:sz w:val="24"/>
          <w:szCs w:val="24"/>
        </w:rPr>
      </w:pPr>
    </w:p>
    <w:p w:rsidR="00C3029D" w:rsidRDefault="00C3029D">
      <w:pPr>
        <w:spacing w:after="0" w:line="240" w:lineRule="auto"/>
        <w:jc w:val="center"/>
        <w:rPr>
          <w:sz w:val="24"/>
          <w:szCs w:val="24"/>
        </w:rPr>
      </w:pPr>
    </w:p>
    <w:p w:rsidR="00C3029D" w:rsidRDefault="001D73E5">
      <w:pPr>
        <w:spacing w:after="0" w:line="240" w:lineRule="auto"/>
        <w:rPr>
          <w:sz w:val="24"/>
          <w:szCs w:val="24"/>
        </w:rPr>
      </w:pPr>
      <w:r>
        <w:rPr>
          <w:sz w:val="24"/>
          <w:szCs w:val="24"/>
        </w:rPr>
        <w:t>All staff regularly attend training to further support their professional development, and all staff have a current Paediatric First Aid certificate and Safeguarding/Child Protection training.</w:t>
      </w:r>
    </w:p>
    <w:p w:rsidR="00C3029D" w:rsidRDefault="00C3029D">
      <w:pPr>
        <w:spacing w:after="0" w:line="240" w:lineRule="auto"/>
        <w:rPr>
          <w:sz w:val="24"/>
          <w:szCs w:val="24"/>
        </w:rPr>
      </w:pPr>
    </w:p>
    <w:p w:rsidR="00C3029D" w:rsidRDefault="00C3029D">
      <w:pPr>
        <w:spacing w:after="0" w:line="240" w:lineRule="auto"/>
        <w:rPr>
          <w:sz w:val="24"/>
          <w:szCs w:val="24"/>
        </w:rPr>
      </w:pPr>
    </w:p>
    <w:p w:rsidR="00C3029D" w:rsidRDefault="00C3029D">
      <w:pPr>
        <w:spacing w:after="0" w:line="240" w:lineRule="auto"/>
        <w:rPr>
          <w:b/>
          <w:sz w:val="24"/>
          <w:szCs w:val="24"/>
        </w:rPr>
      </w:pPr>
    </w:p>
    <w:p w:rsidR="00C3029D" w:rsidRDefault="001D73E5">
      <w:pPr>
        <w:spacing w:after="0" w:line="240" w:lineRule="auto"/>
        <w:rPr>
          <w:sz w:val="24"/>
          <w:szCs w:val="24"/>
        </w:rPr>
      </w:pPr>
      <w:r>
        <w:rPr>
          <w:b/>
          <w:sz w:val="24"/>
          <w:szCs w:val="24"/>
        </w:rPr>
        <w:lastRenderedPageBreak/>
        <w:t>Safeguarding</w:t>
      </w:r>
    </w:p>
    <w:p w:rsidR="00C3029D" w:rsidRDefault="001D73E5">
      <w:pPr>
        <w:spacing w:after="0" w:line="240" w:lineRule="auto"/>
        <w:rPr>
          <w:sz w:val="24"/>
          <w:szCs w:val="24"/>
        </w:rPr>
      </w:pPr>
      <w:r>
        <w:rPr>
          <w:sz w:val="24"/>
          <w:szCs w:val="24"/>
        </w:rPr>
        <w:t>Our Designated Safeguarding Lead is Miss Kate B</w:t>
      </w:r>
      <w:r>
        <w:rPr>
          <w:sz w:val="24"/>
          <w:szCs w:val="24"/>
        </w:rPr>
        <w:t>all (Headteacher) with Mrs Doig, Mrs Knapton, Mrs Neal and Mr Knapton as qualified Deputy DSL’s in place in case of her absence.</w:t>
      </w:r>
    </w:p>
    <w:p w:rsidR="00C3029D" w:rsidRDefault="001D73E5">
      <w:pPr>
        <w:spacing w:after="0" w:line="240" w:lineRule="auto"/>
        <w:rPr>
          <w:sz w:val="24"/>
          <w:szCs w:val="24"/>
        </w:rPr>
      </w:pPr>
      <w:r>
        <w:rPr>
          <w:noProof/>
        </w:rPr>
        <w:drawing>
          <wp:anchor distT="0" distB="0" distL="114300" distR="114300" simplePos="0" relativeHeight="251664384" behindDoc="0" locked="0" layoutInCell="1" hidden="0" allowOverlap="1">
            <wp:simplePos x="0" y="0"/>
            <wp:positionH relativeFrom="column">
              <wp:posOffset>1743075</wp:posOffset>
            </wp:positionH>
            <wp:positionV relativeFrom="paragraph">
              <wp:posOffset>54610</wp:posOffset>
            </wp:positionV>
            <wp:extent cx="2298700" cy="1724025"/>
            <wp:effectExtent l="88900" t="88900" r="88900" b="88900"/>
            <wp:wrapNone/>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t="21875" b="21875"/>
                    <a:stretch>
                      <a:fillRect/>
                    </a:stretch>
                  </pic:blipFill>
                  <pic:spPr>
                    <a:xfrm>
                      <a:off x="0" y="0"/>
                      <a:ext cx="2298700" cy="1724025"/>
                    </a:xfrm>
                    <a:prstGeom prst="rect">
                      <a:avLst/>
                    </a:prstGeom>
                    <a:ln w="88900">
                      <a:solidFill>
                        <a:srgbClr val="FFFFFF"/>
                      </a:solidFill>
                      <a:prstDash val="solid"/>
                    </a:ln>
                  </pic:spPr>
                </pic:pic>
              </a:graphicData>
            </a:graphic>
          </wp:anchor>
        </w:drawing>
      </w:r>
    </w:p>
    <w:p w:rsidR="00C3029D" w:rsidRDefault="00C3029D">
      <w:pPr>
        <w:spacing w:after="0" w:line="240" w:lineRule="auto"/>
        <w:jc w:val="center"/>
        <w:rPr>
          <w:sz w:val="24"/>
          <w:szCs w:val="24"/>
          <w:u w:val="single"/>
        </w:rPr>
      </w:pPr>
    </w:p>
    <w:p w:rsidR="00C3029D" w:rsidRDefault="00C3029D">
      <w:pPr>
        <w:spacing w:after="0" w:line="240" w:lineRule="auto"/>
        <w:jc w:val="center"/>
        <w:rPr>
          <w:sz w:val="24"/>
          <w:szCs w:val="24"/>
          <w:u w:val="single"/>
        </w:rPr>
      </w:pPr>
    </w:p>
    <w:p w:rsidR="00C3029D" w:rsidRDefault="00C3029D">
      <w:pPr>
        <w:spacing w:after="0" w:line="240" w:lineRule="auto"/>
        <w:jc w:val="center"/>
        <w:rPr>
          <w:sz w:val="24"/>
          <w:szCs w:val="24"/>
          <w:u w:val="single"/>
        </w:rPr>
      </w:pPr>
    </w:p>
    <w:p w:rsidR="00C3029D" w:rsidRDefault="00C3029D">
      <w:pPr>
        <w:spacing w:after="0" w:line="240" w:lineRule="auto"/>
        <w:jc w:val="center"/>
        <w:rPr>
          <w:sz w:val="24"/>
          <w:szCs w:val="24"/>
          <w:u w:val="single"/>
        </w:rPr>
      </w:pPr>
    </w:p>
    <w:p w:rsidR="00C3029D" w:rsidRDefault="00C3029D">
      <w:pPr>
        <w:spacing w:after="0" w:line="240" w:lineRule="auto"/>
        <w:jc w:val="center"/>
        <w:rPr>
          <w:sz w:val="24"/>
          <w:szCs w:val="24"/>
          <w:u w:val="single"/>
        </w:rPr>
      </w:pPr>
    </w:p>
    <w:p w:rsidR="00C3029D" w:rsidRDefault="00C3029D">
      <w:pPr>
        <w:spacing w:after="0" w:line="240" w:lineRule="auto"/>
        <w:jc w:val="center"/>
        <w:rPr>
          <w:sz w:val="24"/>
          <w:szCs w:val="24"/>
          <w:u w:val="single"/>
        </w:rPr>
      </w:pPr>
    </w:p>
    <w:p w:rsidR="00C3029D" w:rsidRDefault="00C3029D">
      <w:pPr>
        <w:spacing w:after="0" w:line="240" w:lineRule="auto"/>
        <w:jc w:val="center"/>
        <w:rPr>
          <w:sz w:val="24"/>
          <w:szCs w:val="24"/>
          <w:u w:val="single"/>
        </w:rPr>
      </w:pPr>
    </w:p>
    <w:p w:rsidR="00C3029D" w:rsidRDefault="00C3029D">
      <w:pPr>
        <w:spacing w:after="0" w:line="240" w:lineRule="auto"/>
        <w:jc w:val="center"/>
        <w:rPr>
          <w:sz w:val="24"/>
          <w:szCs w:val="24"/>
          <w:u w:val="single"/>
        </w:rPr>
      </w:pPr>
    </w:p>
    <w:p w:rsidR="00C3029D" w:rsidRDefault="00C3029D">
      <w:pPr>
        <w:spacing w:after="0" w:line="240" w:lineRule="auto"/>
        <w:jc w:val="center"/>
        <w:rPr>
          <w:sz w:val="24"/>
          <w:szCs w:val="24"/>
          <w:u w:val="single"/>
        </w:rPr>
      </w:pPr>
    </w:p>
    <w:p w:rsidR="00C3029D" w:rsidRDefault="00C3029D">
      <w:pPr>
        <w:spacing w:after="0" w:line="240" w:lineRule="auto"/>
        <w:rPr>
          <w:b/>
          <w:sz w:val="24"/>
          <w:szCs w:val="24"/>
        </w:rPr>
      </w:pPr>
    </w:p>
    <w:p w:rsidR="00C3029D" w:rsidRDefault="00C3029D">
      <w:pPr>
        <w:spacing w:after="0" w:line="240" w:lineRule="auto"/>
        <w:rPr>
          <w:b/>
          <w:sz w:val="24"/>
          <w:szCs w:val="24"/>
        </w:rPr>
      </w:pPr>
    </w:p>
    <w:p w:rsidR="00C3029D" w:rsidRDefault="00C3029D">
      <w:pPr>
        <w:spacing w:after="0" w:line="240" w:lineRule="auto"/>
        <w:rPr>
          <w:b/>
          <w:sz w:val="24"/>
          <w:szCs w:val="24"/>
        </w:rPr>
      </w:pPr>
    </w:p>
    <w:p w:rsidR="00C3029D" w:rsidRDefault="00C3029D">
      <w:pPr>
        <w:spacing w:after="0" w:line="240" w:lineRule="auto"/>
        <w:rPr>
          <w:b/>
          <w:sz w:val="24"/>
          <w:szCs w:val="24"/>
        </w:rPr>
      </w:pPr>
    </w:p>
    <w:p w:rsidR="00C3029D" w:rsidRDefault="001D73E5">
      <w:pPr>
        <w:spacing w:after="0" w:line="240" w:lineRule="auto"/>
        <w:rPr>
          <w:b/>
          <w:sz w:val="24"/>
          <w:szCs w:val="24"/>
        </w:rPr>
      </w:pPr>
      <w:r>
        <w:rPr>
          <w:b/>
          <w:sz w:val="24"/>
          <w:szCs w:val="24"/>
        </w:rPr>
        <w:t>Our Ethos</w:t>
      </w:r>
    </w:p>
    <w:p w:rsidR="00C3029D" w:rsidRDefault="00C3029D">
      <w:pPr>
        <w:spacing w:after="0" w:line="240" w:lineRule="auto"/>
        <w:rPr>
          <w:sz w:val="24"/>
          <w:szCs w:val="24"/>
        </w:rPr>
      </w:pPr>
    </w:p>
    <w:p w:rsidR="00C3029D" w:rsidRDefault="001D73E5">
      <w:pPr>
        <w:numPr>
          <w:ilvl w:val="0"/>
          <w:numId w:val="2"/>
        </w:numPr>
        <w:spacing w:after="0" w:line="240" w:lineRule="auto"/>
        <w:rPr>
          <w:sz w:val="24"/>
          <w:szCs w:val="24"/>
        </w:rPr>
      </w:pPr>
      <w:r>
        <w:rPr>
          <w:sz w:val="24"/>
          <w:szCs w:val="24"/>
        </w:rPr>
        <w:t>Our ethos is to provide high quality, safe and inclusive child care that has regard for the themes and commitments of the Early Years Foundation Stage Framework.</w:t>
      </w:r>
    </w:p>
    <w:p w:rsidR="00C3029D" w:rsidRDefault="001D73E5">
      <w:pPr>
        <w:numPr>
          <w:ilvl w:val="0"/>
          <w:numId w:val="2"/>
        </w:numPr>
        <w:spacing w:after="0" w:line="240" w:lineRule="auto"/>
        <w:rPr>
          <w:sz w:val="24"/>
          <w:szCs w:val="24"/>
        </w:rPr>
      </w:pPr>
      <w:r>
        <w:rPr>
          <w:sz w:val="24"/>
          <w:szCs w:val="24"/>
        </w:rPr>
        <w:t>We have a commitment to building positive relationships while working in partnership with pare</w:t>
      </w:r>
      <w:r>
        <w:rPr>
          <w:sz w:val="24"/>
          <w:szCs w:val="24"/>
        </w:rPr>
        <w:t>nts/carers and working closely with other agencies to ensure that the children in our care are receiving the best possible start to their education.</w:t>
      </w:r>
    </w:p>
    <w:p w:rsidR="00C3029D" w:rsidRDefault="001D73E5">
      <w:pPr>
        <w:numPr>
          <w:ilvl w:val="0"/>
          <w:numId w:val="2"/>
        </w:numPr>
        <w:spacing w:after="0" w:line="240" w:lineRule="auto"/>
        <w:rPr>
          <w:sz w:val="24"/>
          <w:szCs w:val="24"/>
        </w:rPr>
      </w:pPr>
      <w:r>
        <w:rPr>
          <w:sz w:val="24"/>
          <w:szCs w:val="24"/>
        </w:rPr>
        <w:t>Our expectation is that we will provide an enabling environment, both inside and out, that offers a wide va</w:t>
      </w:r>
      <w:r>
        <w:rPr>
          <w:sz w:val="24"/>
          <w:szCs w:val="24"/>
        </w:rPr>
        <w:t xml:space="preserve">riety of experiences and activities that will help all children to develop to their full potential during their time with us. </w:t>
      </w:r>
    </w:p>
    <w:p w:rsidR="00C3029D" w:rsidRDefault="001D73E5">
      <w:pPr>
        <w:numPr>
          <w:ilvl w:val="0"/>
          <w:numId w:val="2"/>
        </w:numPr>
        <w:spacing w:after="0" w:line="240" w:lineRule="auto"/>
        <w:rPr>
          <w:sz w:val="24"/>
          <w:szCs w:val="24"/>
        </w:rPr>
      </w:pPr>
      <w:r>
        <w:rPr>
          <w:sz w:val="24"/>
          <w:szCs w:val="24"/>
        </w:rPr>
        <w:t xml:space="preserve">In order to help us monitor the success of these experiences and activities, and their part in child development, we observe the </w:t>
      </w:r>
      <w:r>
        <w:rPr>
          <w:sz w:val="24"/>
          <w:szCs w:val="24"/>
        </w:rPr>
        <w:t>children ‘at play’ and use these observations to help us make informed decisions in our planning to cater for the individual needs of the children. We view each child as unique.</w:t>
      </w:r>
    </w:p>
    <w:p w:rsidR="00C3029D" w:rsidRDefault="001D73E5">
      <w:pPr>
        <w:numPr>
          <w:ilvl w:val="0"/>
          <w:numId w:val="2"/>
        </w:numPr>
        <w:spacing w:after="0" w:line="240" w:lineRule="auto"/>
        <w:rPr>
          <w:sz w:val="24"/>
          <w:szCs w:val="24"/>
        </w:rPr>
      </w:pPr>
      <w:r>
        <w:rPr>
          <w:sz w:val="24"/>
          <w:szCs w:val="24"/>
        </w:rPr>
        <w:t>In order to ensure the children’s learning and development needs are met we pl</w:t>
      </w:r>
      <w:r>
        <w:rPr>
          <w:sz w:val="24"/>
          <w:szCs w:val="24"/>
        </w:rPr>
        <w:t>an using the principles of The Early Years Foundation Stage and ensure that all planning is flexible and allows for spontaneity and for the ideas of the children to be explored as these are paramount in their continued all round development.</w:t>
      </w:r>
    </w:p>
    <w:p w:rsidR="00C3029D" w:rsidRDefault="00C3029D">
      <w:pPr>
        <w:spacing w:after="0" w:line="240" w:lineRule="auto"/>
        <w:rPr>
          <w:sz w:val="24"/>
          <w:szCs w:val="24"/>
        </w:rPr>
      </w:pPr>
    </w:p>
    <w:p w:rsidR="00C3029D" w:rsidRDefault="00C3029D">
      <w:pPr>
        <w:spacing w:after="0" w:line="240" w:lineRule="auto"/>
        <w:rPr>
          <w:b/>
          <w:sz w:val="24"/>
          <w:szCs w:val="24"/>
        </w:rPr>
      </w:pPr>
    </w:p>
    <w:p w:rsidR="00C3029D" w:rsidRDefault="00C3029D">
      <w:pPr>
        <w:spacing w:after="0" w:line="240" w:lineRule="auto"/>
        <w:rPr>
          <w:b/>
          <w:sz w:val="24"/>
          <w:szCs w:val="24"/>
        </w:rPr>
      </w:pPr>
    </w:p>
    <w:p w:rsidR="00C3029D" w:rsidRDefault="00C3029D">
      <w:pPr>
        <w:spacing w:after="0" w:line="240" w:lineRule="auto"/>
        <w:rPr>
          <w:b/>
          <w:sz w:val="24"/>
          <w:szCs w:val="24"/>
        </w:rPr>
      </w:pPr>
    </w:p>
    <w:p w:rsidR="00C3029D" w:rsidRDefault="00C3029D">
      <w:pPr>
        <w:spacing w:after="0" w:line="240" w:lineRule="auto"/>
        <w:rPr>
          <w:b/>
          <w:sz w:val="24"/>
          <w:szCs w:val="24"/>
        </w:rPr>
      </w:pPr>
    </w:p>
    <w:p w:rsidR="00C3029D" w:rsidRDefault="00C3029D">
      <w:pPr>
        <w:spacing w:after="0" w:line="240" w:lineRule="auto"/>
        <w:rPr>
          <w:b/>
          <w:sz w:val="24"/>
          <w:szCs w:val="24"/>
        </w:rPr>
      </w:pPr>
    </w:p>
    <w:p w:rsidR="00C3029D" w:rsidRDefault="00C3029D">
      <w:pPr>
        <w:spacing w:after="0" w:line="240" w:lineRule="auto"/>
        <w:rPr>
          <w:b/>
          <w:sz w:val="24"/>
          <w:szCs w:val="24"/>
        </w:rPr>
      </w:pPr>
    </w:p>
    <w:p w:rsidR="00C3029D" w:rsidRDefault="00C3029D">
      <w:pPr>
        <w:spacing w:after="0" w:line="240" w:lineRule="auto"/>
        <w:rPr>
          <w:b/>
          <w:sz w:val="24"/>
          <w:szCs w:val="24"/>
        </w:rPr>
      </w:pPr>
    </w:p>
    <w:p w:rsidR="00C3029D" w:rsidRDefault="00C3029D">
      <w:pPr>
        <w:spacing w:after="0" w:line="240" w:lineRule="auto"/>
        <w:rPr>
          <w:b/>
          <w:sz w:val="24"/>
          <w:szCs w:val="24"/>
        </w:rPr>
      </w:pPr>
    </w:p>
    <w:p w:rsidR="00C3029D" w:rsidRDefault="00C3029D">
      <w:pPr>
        <w:spacing w:after="0" w:line="240" w:lineRule="auto"/>
        <w:rPr>
          <w:b/>
          <w:sz w:val="24"/>
          <w:szCs w:val="24"/>
        </w:rPr>
      </w:pPr>
    </w:p>
    <w:p w:rsidR="00C3029D" w:rsidRDefault="001D73E5">
      <w:pPr>
        <w:spacing w:after="0" w:line="240" w:lineRule="auto"/>
        <w:rPr>
          <w:b/>
          <w:sz w:val="24"/>
          <w:szCs w:val="24"/>
        </w:rPr>
      </w:pPr>
      <w:r>
        <w:rPr>
          <w:b/>
          <w:sz w:val="24"/>
          <w:szCs w:val="24"/>
        </w:rPr>
        <w:t>Our Values</w:t>
      </w:r>
    </w:p>
    <w:p w:rsidR="00C3029D" w:rsidRDefault="001D73E5">
      <w:pPr>
        <w:spacing w:after="0" w:line="240" w:lineRule="auto"/>
        <w:rPr>
          <w:sz w:val="24"/>
          <w:szCs w:val="24"/>
        </w:rPr>
      </w:pPr>
      <w:r>
        <w:rPr>
          <w:sz w:val="24"/>
          <w:szCs w:val="24"/>
        </w:rPr>
        <w:t>These values are promoted in everything we do</w:t>
      </w:r>
    </w:p>
    <w:p w:rsidR="00C3029D" w:rsidRDefault="001D73E5">
      <w:pPr>
        <w:spacing w:after="0" w:line="240" w:lineRule="auto"/>
        <w:rPr>
          <w:sz w:val="24"/>
          <w:szCs w:val="24"/>
        </w:rPr>
      </w:pPr>
      <w:r>
        <w:rPr>
          <w:sz w:val="24"/>
          <w:szCs w:val="24"/>
        </w:rPr>
        <w:t> </w:t>
      </w:r>
    </w:p>
    <w:p w:rsidR="00C3029D" w:rsidRDefault="001D73E5">
      <w:pPr>
        <w:numPr>
          <w:ilvl w:val="0"/>
          <w:numId w:val="1"/>
        </w:numPr>
        <w:spacing w:after="0" w:line="240" w:lineRule="auto"/>
        <w:rPr>
          <w:sz w:val="24"/>
          <w:szCs w:val="24"/>
        </w:rPr>
      </w:pPr>
      <w:r>
        <w:rPr>
          <w:sz w:val="24"/>
          <w:szCs w:val="24"/>
        </w:rPr>
        <w:t>Respect</w:t>
      </w:r>
    </w:p>
    <w:p w:rsidR="00C3029D" w:rsidRDefault="001D73E5">
      <w:pPr>
        <w:numPr>
          <w:ilvl w:val="0"/>
          <w:numId w:val="1"/>
        </w:numPr>
        <w:spacing w:after="0" w:line="240" w:lineRule="auto"/>
        <w:rPr>
          <w:sz w:val="24"/>
          <w:szCs w:val="24"/>
        </w:rPr>
      </w:pPr>
      <w:r>
        <w:rPr>
          <w:sz w:val="24"/>
          <w:szCs w:val="24"/>
        </w:rPr>
        <w:t>Determination</w:t>
      </w:r>
    </w:p>
    <w:p w:rsidR="00C3029D" w:rsidRDefault="001D73E5">
      <w:pPr>
        <w:numPr>
          <w:ilvl w:val="0"/>
          <w:numId w:val="1"/>
        </w:numPr>
        <w:spacing w:after="0" w:line="240" w:lineRule="auto"/>
        <w:rPr>
          <w:sz w:val="24"/>
          <w:szCs w:val="24"/>
        </w:rPr>
      </w:pPr>
      <w:r>
        <w:rPr>
          <w:sz w:val="24"/>
          <w:szCs w:val="24"/>
        </w:rPr>
        <w:t>Teamwork</w:t>
      </w:r>
      <w:r>
        <w:rPr>
          <w:noProof/>
        </w:rPr>
        <w:drawing>
          <wp:anchor distT="0" distB="0" distL="114300" distR="114300" simplePos="0" relativeHeight="251665408" behindDoc="0" locked="0" layoutInCell="1" hidden="0" allowOverlap="1">
            <wp:simplePos x="0" y="0"/>
            <wp:positionH relativeFrom="column">
              <wp:posOffset>2914650</wp:posOffset>
            </wp:positionH>
            <wp:positionV relativeFrom="paragraph">
              <wp:posOffset>5714</wp:posOffset>
            </wp:positionV>
            <wp:extent cx="3046448" cy="2284163"/>
            <wp:effectExtent l="88900" t="88900" r="88900" b="88900"/>
            <wp:wrapNone/>
            <wp:docPr id="1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t="21883" b="21883"/>
                    <a:stretch>
                      <a:fillRect/>
                    </a:stretch>
                  </pic:blipFill>
                  <pic:spPr>
                    <a:xfrm>
                      <a:off x="0" y="0"/>
                      <a:ext cx="3046448" cy="2284163"/>
                    </a:xfrm>
                    <a:prstGeom prst="rect">
                      <a:avLst/>
                    </a:prstGeom>
                    <a:ln w="88900">
                      <a:solidFill>
                        <a:srgbClr val="FFFFFF"/>
                      </a:solidFill>
                      <a:prstDash val="solid"/>
                    </a:ln>
                  </pic:spPr>
                </pic:pic>
              </a:graphicData>
            </a:graphic>
          </wp:anchor>
        </w:drawing>
      </w:r>
    </w:p>
    <w:p w:rsidR="00C3029D" w:rsidRDefault="001D73E5">
      <w:pPr>
        <w:numPr>
          <w:ilvl w:val="0"/>
          <w:numId w:val="1"/>
        </w:numPr>
        <w:spacing w:after="0" w:line="240" w:lineRule="auto"/>
        <w:rPr>
          <w:sz w:val="24"/>
          <w:szCs w:val="24"/>
        </w:rPr>
      </w:pPr>
      <w:r>
        <w:rPr>
          <w:sz w:val="24"/>
          <w:szCs w:val="24"/>
        </w:rPr>
        <w:t>Friendship</w:t>
      </w:r>
    </w:p>
    <w:p w:rsidR="00C3029D" w:rsidRDefault="001D73E5">
      <w:pPr>
        <w:numPr>
          <w:ilvl w:val="0"/>
          <w:numId w:val="1"/>
        </w:numPr>
        <w:spacing w:after="0" w:line="240" w:lineRule="auto"/>
        <w:rPr>
          <w:sz w:val="24"/>
          <w:szCs w:val="24"/>
        </w:rPr>
      </w:pPr>
      <w:r>
        <w:rPr>
          <w:sz w:val="24"/>
          <w:szCs w:val="24"/>
        </w:rPr>
        <w:t xml:space="preserve">Responsibility </w:t>
      </w:r>
    </w:p>
    <w:p w:rsidR="00C3029D" w:rsidRDefault="001D73E5">
      <w:pPr>
        <w:numPr>
          <w:ilvl w:val="0"/>
          <w:numId w:val="1"/>
        </w:numPr>
        <w:spacing w:after="0" w:line="240" w:lineRule="auto"/>
        <w:rPr>
          <w:sz w:val="24"/>
          <w:szCs w:val="24"/>
        </w:rPr>
      </w:pPr>
      <w:r>
        <w:rPr>
          <w:sz w:val="24"/>
          <w:szCs w:val="24"/>
        </w:rPr>
        <w:t>Compassion.</w:t>
      </w:r>
    </w:p>
    <w:p w:rsidR="00C3029D" w:rsidRDefault="00C3029D">
      <w:pPr>
        <w:spacing w:after="0" w:line="240" w:lineRule="auto"/>
        <w:rPr>
          <w:sz w:val="24"/>
          <w:szCs w:val="24"/>
        </w:rPr>
      </w:pPr>
    </w:p>
    <w:p w:rsidR="00C3029D" w:rsidRDefault="00C3029D">
      <w:pPr>
        <w:spacing w:after="0" w:line="240" w:lineRule="auto"/>
        <w:rPr>
          <w:sz w:val="24"/>
          <w:szCs w:val="24"/>
        </w:rPr>
      </w:pPr>
    </w:p>
    <w:p w:rsidR="00C3029D" w:rsidRDefault="00C3029D">
      <w:pPr>
        <w:spacing w:after="0" w:line="240" w:lineRule="auto"/>
        <w:rPr>
          <w:sz w:val="24"/>
          <w:szCs w:val="24"/>
        </w:rPr>
      </w:pPr>
    </w:p>
    <w:p w:rsidR="00C3029D" w:rsidRDefault="00C3029D">
      <w:pPr>
        <w:spacing w:after="0" w:line="240" w:lineRule="auto"/>
        <w:jc w:val="center"/>
        <w:rPr>
          <w:sz w:val="24"/>
          <w:szCs w:val="24"/>
        </w:rPr>
      </w:pPr>
    </w:p>
    <w:p w:rsidR="00C3029D" w:rsidRDefault="00C3029D">
      <w:pPr>
        <w:spacing w:after="0" w:line="240" w:lineRule="auto"/>
        <w:jc w:val="center"/>
        <w:rPr>
          <w:sz w:val="24"/>
          <w:szCs w:val="24"/>
        </w:rPr>
      </w:pPr>
    </w:p>
    <w:p w:rsidR="00C3029D" w:rsidRDefault="00C3029D">
      <w:pPr>
        <w:spacing w:after="0" w:line="240" w:lineRule="auto"/>
        <w:jc w:val="center"/>
        <w:rPr>
          <w:sz w:val="24"/>
          <w:szCs w:val="24"/>
        </w:rPr>
      </w:pPr>
    </w:p>
    <w:p w:rsidR="00C3029D" w:rsidRDefault="001D73E5">
      <w:pPr>
        <w:spacing w:after="0" w:line="240" w:lineRule="auto"/>
        <w:rPr>
          <w:sz w:val="24"/>
          <w:szCs w:val="24"/>
        </w:rPr>
      </w:pPr>
      <w:r>
        <w:rPr>
          <w:sz w:val="24"/>
          <w:szCs w:val="24"/>
        </w:rPr>
        <w:t xml:space="preserve">                          </w:t>
      </w:r>
    </w:p>
    <w:p w:rsidR="00C3029D" w:rsidRDefault="00C3029D">
      <w:pPr>
        <w:spacing w:after="0" w:line="240" w:lineRule="auto"/>
        <w:rPr>
          <w:sz w:val="24"/>
          <w:szCs w:val="24"/>
        </w:rPr>
      </w:pPr>
    </w:p>
    <w:p w:rsidR="00C3029D" w:rsidRDefault="001D73E5">
      <w:pPr>
        <w:spacing w:after="0" w:line="240" w:lineRule="auto"/>
        <w:rPr>
          <w:sz w:val="24"/>
          <w:szCs w:val="24"/>
        </w:rPr>
      </w:pPr>
      <w:r>
        <w:rPr>
          <w:noProof/>
        </w:rPr>
        <w:drawing>
          <wp:anchor distT="0" distB="0" distL="114300" distR="114300" simplePos="0" relativeHeight="251666432" behindDoc="0" locked="0" layoutInCell="1" hidden="0" allowOverlap="1">
            <wp:simplePos x="0" y="0"/>
            <wp:positionH relativeFrom="column">
              <wp:posOffset>-247648</wp:posOffset>
            </wp:positionH>
            <wp:positionV relativeFrom="paragraph">
              <wp:posOffset>75605</wp:posOffset>
            </wp:positionV>
            <wp:extent cx="2642890" cy="1982039"/>
            <wp:effectExtent l="0" t="0" r="0" b="0"/>
            <wp:wrapNone/>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t="21876" b="21876"/>
                    <a:stretch>
                      <a:fillRect/>
                    </a:stretch>
                  </pic:blipFill>
                  <pic:spPr>
                    <a:xfrm>
                      <a:off x="0" y="0"/>
                      <a:ext cx="2642890" cy="1982039"/>
                    </a:xfrm>
                    <a:prstGeom prst="rect">
                      <a:avLst/>
                    </a:prstGeom>
                    <a:ln/>
                  </pic:spPr>
                </pic:pic>
              </a:graphicData>
            </a:graphic>
          </wp:anchor>
        </w:drawing>
      </w:r>
    </w:p>
    <w:p w:rsidR="00C3029D" w:rsidRDefault="00C3029D">
      <w:pPr>
        <w:spacing w:after="0" w:line="240" w:lineRule="auto"/>
        <w:jc w:val="center"/>
        <w:rPr>
          <w:sz w:val="24"/>
          <w:szCs w:val="24"/>
        </w:rPr>
      </w:pPr>
    </w:p>
    <w:p w:rsidR="00C3029D" w:rsidRDefault="00C3029D">
      <w:pPr>
        <w:spacing w:after="0" w:line="240" w:lineRule="auto"/>
        <w:jc w:val="center"/>
        <w:rPr>
          <w:sz w:val="24"/>
          <w:szCs w:val="24"/>
        </w:rPr>
      </w:pPr>
    </w:p>
    <w:p w:rsidR="00C3029D" w:rsidRDefault="001D73E5">
      <w:pPr>
        <w:spacing w:after="0" w:line="240" w:lineRule="auto"/>
        <w:jc w:val="center"/>
        <w:rPr>
          <w:b/>
          <w:sz w:val="32"/>
          <w:szCs w:val="32"/>
          <w:u w:val="single"/>
        </w:rPr>
      </w:pPr>
      <w:r>
        <w:rPr>
          <w:noProof/>
        </w:rPr>
        <w:drawing>
          <wp:anchor distT="0" distB="0" distL="114300" distR="114300" simplePos="0" relativeHeight="251667456" behindDoc="0" locked="0" layoutInCell="1" hidden="0" allowOverlap="1">
            <wp:simplePos x="0" y="0"/>
            <wp:positionH relativeFrom="column">
              <wp:posOffset>2990850</wp:posOffset>
            </wp:positionH>
            <wp:positionV relativeFrom="paragraph">
              <wp:posOffset>177165</wp:posOffset>
            </wp:positionV>
            <wp:extent cx="2923465" cy="2615470"/>
            <wp:effectExtent l="88900" t="88900" r="88900" b="88900"/>
            <wp:wrapNone/>
            <wp:docPr id="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8"/>
                    <a:srcRect t="16450" b="16450"/>
                    <a:stretch>
                      <a:fillRect/>
                    </a:stretch>
                  </pic:blipFill>
                  <pic:spPr>
                    <a:xfrm>
                      <a:off x="0" y="0"/>
                      <a:ext cx="2923465" cy="2615470"/>
                    </a:xfrm>
                    <a:prstGeom prst="rect">
                      <a:avLst/>
                    </a:prstGeom>
                    <a:ln w="88900">
                      <a:solidFill>
                        <a:srgbClr val="FFFFFF"/>
                      </a:solidFill>
                      <a:prstDash val="solid"/>
                    </a:ln>
                  </pic:spPr>
                </pic:pic>
              </a:graphicData>
            </a:graphic>
          </wp:anchor>
        </w:drawing>
      </w:r>
    </w:p>
    <w:p w:rsidR="00C3029D" w:rsidRDefault="00C3029D">
      <w:pPr>
        <w:spacing w:after="0" w:line="240" w:lineRule="auto"/>
        <w:jc w:val="center"/>
        <w:rPr>
          <w:b/>
          <w:sz w:val="32"/>
          <w:szCs w:val="32"/>
          <w:u w:val="single"/>
        </w:rPr>
      </w:pPr>
    </w:p>
    <w:p w:rsidR="00C3029D" w:rsidRDefault="00C3029D">
      <w:pPr>
        <w:spacing w:after="0" w:line="240" w:lineRule="auto"/>
        <w:jc w:val="center"/>
        <w:rPr>
          <w:b/>
          <w:sz w:val="32"/>
          <w:szCs w:val="32"/>
          <w:u w:val="single"/>
        </w:rPr>
      </w:pPr>
    </w:p>
    <w:p w:rsidR="00C3029D" w:rsidRDefault="00C3029D">
      <w:pPr>
        <w:spacing w:after="0" w:line="240" w:lineRule="auto"/>
        <w:jc w:val="center"/>
        <w:rPr>
          <w:b/>
          <w:sz w:val="32"/>
          <w:szCs w:val="32"/>
          <w:u w:val="single"/>
        </w:rPr>
      </w:pPr>
    </w:p>
    <w:p w:rsidR="00C3029D" w:rsidRDefault="00C3029D">
      <w:pPr>
        <w:spacing w:after="0" w:line="240" w:lineRule="auto"/>
        <w:jc w:val="center"/>
        <w:rPr>
          <w:b/>
          <w:sz w:val="32"/>
          <w:szCs w:val="32"/>
          <w:u w:val="single"/>
        </w:rPr>
      </w:pPr>
    </w:p>
    <w:p w:rsidR="00C3029D" w:rsidRDefault="00C3029D">
      <w:pPr>
        <w:spacing w:after="0" w:line="240" w:lineRule="auto"/>
        <w:jc w:val="center"/>
        <w:rPr>
          <w:b/>
          <w:sz w:val="32"/>
          <w:szCs w:val="32"/>
          <w:u w:val="single"/>
        </w:rPr>
      </w:pPr>
    </w:p>
    <w:p w:rsidR="00C3029D" w:rsidRDefault="00C3029D">
      <w:pPr>
        <w:spacing w:after="0" w:line="240" w:lineRule="auto"/>
        <w:jc w:val="center"/>
        <w:rPr>
          <w:b/>
          <w:sz w:val="32"/>
          <w:szCs w:val="32"/>
          <w:u w:val="single"/>
        </w:rPr>
      </w:pPr>
    </w:p>
    <w:p w:rsidR="00C3029D" w:rsidRDefault="00C3029D">
      <w:pPr>
        <w:spacing w:after="0" w:line="240" w:lineRule="auto"/>
        <w:jc w:val="center"/>
        <w:rPr>
          <w:b/>
          <w:sz w:val="32"/>
          <w:szCs w:val="32"/>
          <w:u w:val="single"/>
        </w:rPr>
      </w:pPr>
    </w:p>
    <w:p w:rsidR="00C3029D" w:rsidRDefault="00C3029D">
      <w:pPr>
        <w:spacing w:after="0" w:line="240" w:lineRule="auto"/>
        <w:jc w:val="center"/>
        <w:rPr>
          <w:b/>
          <w:sz w:val="32"/>
          <w:szCs w:val="32"/>
          <w:u w:val="single"/>
        </w:rPr>
      </w:pPr>
    </w:p>
    <w:p w:rsidR="00C3029D" w:rsidRDefault="00C3029D">
      <w:pPr>
        <w:spacing w:after="0" w:line="240" w:lineRule="auto"/>
        <w:jc w:val="center"/>
        <w:rPr>
          <w:b/>
          <w:sz w:val="32"/>
          <w:szCs w:val="32"/>
          <w:u w:val="single"/>
        </w:rPr>
      </w:pPr>
    </w:p>
    <w:p w:rsidR="00C3029D" w:rsidRDefault="00C3029D">
      <w:pPr>
        <w:spacing w:after="0" w:line="240" w:lineRule="auto"/>
        <w:jc w:val="center"/>
        <w:rPr>
          <w:b/>
          <w:sz w:val="32"/>
          <w:szCs w:val="32"/>
          <w:u w:val="single"/>
        </w:rPr>
      </w:pPr>
    </w:p>
    <w:p w:rsidR="00C3029D" w:rsidRDefault="00C3029D">
      <w:pPr>
        <w:spacing w:after="0" w:line="240" w:lineRule="auto"/>
        <w:jc w:val="center"/>
        <w:rPr>
          <w:b/>
          <w:sz w:val="32"/>
          <w:szCs w:val="32"/>
          <w:u w:val="single"/>
        </w:rPr>
      </w:pPr>
    </w:p>
    <w:p w:rsidR="00C3029D" w:rsidRDefault="00C3029D">
      <w:pPr>
        <w:spacing w:after="0" w:line="240" w:lineRule="auto"/>
        <w:jc w:val="center"/>
        <w:rPr>
          <w:b/>
          <w:sz w:val="32"/>
          <w:szCs w:val="32"/>
          <w:u w:val="single"/>
        </w:rPr>
      </w:pPr>
    </w:p>
    <w:p w:rsidR="00C3029D" w:rsidRDefault="00C3029D">
      <w:pPr>
        <w:spacing w:after="0" w:line="240" w:lineRule="auto"/>
        <w:jc w:val="center"/>
        <w:rPr>
          <w:b/>
          <w:sz w:val="32"/>
          <w:szCs w:val="32"/>
          <w:u w:val="single"/>
        </w:rPr>
      </w:pPr>
    </w:p>
    <w:p w:rsidR="00C3029D" w:rsidRDefault="00C3029D">
      <w:pPr>
        <w:spacing w:after="0" w:line="240" w:lineRule="auto"/>
        <w:jc w:val="center"/>
        <w:rPr>
          <w:b/>
          <w:sz w:val="32"/>
          <w:szCs w:val="32"/>
          <w:u w:val="single"/>
        </w:rPr>
      </w:pPr>
    </w:p>
    <w:p w:rsidR="00C3029D" w:rsidRDefault="00C3029D">
      <w:pPr>
        <w:spacing w:after="0" w:line="240" w:lineRule="auto"/>
        <w:jc w:val="center"/>
        <w:rPr>
          <w:b/>
          <w:sz w:val="32"/>
          <w:szCs w:val="32"/>
          <w:u w:val="single"/>
        </w:rPr>
      </w:pPr>
    </w:p>
    <w:p w:rsidR="00C3029D" w:rsidRDefault="00C3029D">
      <w:pPr>
        <w:spacing w:after="0" w:line="240" w:lineRule="auto"/>
        <w:jc w:val="center"/>
        <w:rPr>
          <w:b/>
          <w:sz w:val="32"/>
          <w:szCs w:val="32"/>
          <w:u w:val="single"/>
        </w:rPr>
      </w:pPr>
    </w:p>
    <w:p w:rsidR="00C3029D" w:rsidRDefault="00C3029D">
      <w:pPr>
        <w:spacing w:after="0" w:line="240" w:lineRule="auto"/>
        <w:rPr>
          <w:b/>
          <w:sz w:val="32"/>
          <w:szCs w:val="32"/>
          <w:u w:val="single"/>
        </w:rPr>
      </w:pPr>
    </w:p>
    <w:p w:rsidR="00C3029D" w:rsidRDefault="00C3029D">
      <w:pPr>
        <w:spacing w:after="0" w:line="240" w:lineRule="auto"/>
        <w:rPr>
          <w:b/>
          <w:sz w:val="32"/>
          <w:szCs w:val="32"/>
          <w:u w:val="single"/>
        </w:rPr>
      </w:pPr>
    </w:p>
    <w:p w:rsidR="00C3029D" w:rsidRDefault="00C3029D">
      <w:pPr>
        <w:spacing w:after="0" w:line="240" w:lineRule="auto"/>
        <w:jc w:val="center"/>
        <w:rPr>
          <w:b/>
          <w:sz w:val="32"/>
          <w:szCs w:val="32"/>
          <w:u w:val="single"/>
        </w:rPr>
      </w:pPr>
    </w:p>
    <w:p w:rsidR="00C3029D" w:rsidRDefault="001D73E5">
      <w:pPr>
        <w:spacing w:after="0" w:line="240" w:lineRule="auto"/>
        <w:jc w:val="center"/>
        <w:rPr>
          <w:b/>
          <w:sz w:val="32"/>
          <w:szCs w:val="32"/>
          <w:u w:val="single"/>
        </w:rPr>
      </w:pPr>
      <w:r>
        <w:rPr>
          <w:b/>
          <w:sz w:val="32"/>
          <w:szCs w:val="32"/>
          <w:u w:val="single"/>
        </w:rPr>
        <w:t>Opening Times</w:t>
      </w:r>
    </w:p>
    <w:p w:rsidR="00C3029D" w:rsidRDefault="00C3029D">
      <w:pPr>
        <w:spacing w:after="0" w:line="240" w:lineRule="auto"/>
        <w:jc w:val="center"/>
        <w:rPr>
          <w:sz w:val="24"/>
          <w:szCs w:val="24"/>
          <w:u w:val="single"/>
        </w:rPr>
      </w:pPr>
    </w:p>
    <w:p w:rsidR="00C3029D" w:rsidRDefault="001D73E5">
      <w:pPr>
        <w:spacing w:after="0" w:line="240" w:lineRule="auto"/>
        <w:jc w:val="both"/>
        <w:rPr>
          <w:sz w:val="24"/>
          <w:szCs w:val="24"/>
        </w:rPr>
      </w:pPr>
      <w:r>
        <w:rPr>
          <w:b/>
          <w:sz w:val="24"/>
          <w:szCs w:val="24"/>
        </w:rPr>
        <w:t>Full day care</w:t>
      </w:r>
      <w:r>
        <w:rPr>
          <w:sz w:val="24"/>
          <w:szCs w:val="24"/>
        </w:rPr>
        <w:t>:  8.45am to 3.15pm</w:t>
      </w:r>
    </w:p>
    <w:p w:rsidR="00C3029D" w:rsidRDefault="00C3029D">
      <w:pPr>
        <w:spacing w:after="0" w:line="240" w:lineRule="auto"/>
        <w:jc w:val="both"/>
        <w:rPr>
          <w:sz w:val="24"/>
          <w:szCs w:val="24"/>
        </w:rPr>
      </w:pPr>
    </w:p>
    <w:p w:rsidR="00C3029D" w:rsidRDefault="001D73E5">
      <w:pPr>
        <w:spacing w:after="0" w:line="240" w:lineRule="auto"/>
        <w:jc w:val="both"/>
        <w:rPr>
          <w:sz w:val="24"/>
          <w:szCs w:val="24"/>
        </w:rPr>
      </w:pPr>
      <w:r>
        <w:rPr>
          <w:b/>
          <w:sz w:val="24"/>
          <w:szCs w:val="24"/>
        </w:rPr>
        <w:t>Morning sessions</w:t>
      </w:r>
      <w:r>
        <w:rPr>
          <w:sz w:val="24"/>
          <w:szCs w:val="24"/>
        </w:rPr>
        <w:t>:    8.45am to 11.45am</w:t>
      </w:r>
    </w:p>
    <w:p w:rsidR="00C3029D" w:rsidRDefault="001D73E5">
      <w:pPr>
        <w:spacing w:after="0" w:line="240" w:lineRule="auto"/>
        <w:jc w:val="both"/>
        <w:rPr>
          <w:sz w:val="24"/>
          <w:szCs w:val="24"/>
        </w:rPr>
      </w:pPr>
      <w:r>
        <w:rPr>
          <w:b/>
          <w:sz w:val="24"/>
          <w:szCs w:val="24"/>
        </w:rPr>
        <w:t>Afternoon sessions</w:t>
      </w:r>
      <w:r>
        <w:rPr>
          <w:sz w:val="24"/>
          <w:szCs w:val="24"/>
        </w:rPr>
        <w:t>: 12.45pm to 3.15pm</w:t>
      </w:r>
    </w:p>
    <w:p w:rsidR="00C3029D" w:rsidRDefault="00C3029D">
      <w:pPr>
        <w:spacing w:after="0" w:line="240" w:lineRule="auto"/>
        <w:jc w:val="both"/>
        <w:rPr>
          <w:sz w:val="24"/>
          <w:szCs w:val="24"/>
        </w:rPr>
      </w:pPr>
    </w:p>
    <w:p w:rsidR="00C3029D" w:rsidRDefault="001D73E5">
      <w:pPr>
        <w:spacing w:after="0" w:line="240" w:lineRule="auto"/>
        <w:jc w:val="both"/>
        <w:rPr>
          <w:sz w:val="24"/>
          <w:szCs w:val="24"/>
        </w:rPr>
      </w:pPr>
      <w:r>
        <w:rPr>
          <w:b/>
          <w:sz w:val="24"/>
          <w:szCs w:val="24"/>
        </w:rPr>
        <w:t xml:space="preserve">Lunch </w:t>
      </w:r>
      <w:r>
        <w:rPr>
          <w:sz w:val="24"/>
          <w:szCs w:val="24"/>
        </w:rPr>
        <w:t>11.45am to 12.45pm</w:t>
      </w:r>
    </w:p>
    <w:p w:rsidR="00C3029D" w:rsidRDefault="00C3029D">
      <w:pPr>
        <w:spacing w:after="0" w:line="240" w:lineRule="auto"/>
        <w:jc w:val="both"/>
        <w:rPr>
          <w:sz w:val="24"/>
          <w:szCs w:val="24"/>
        </w:rPr>
      </w:pPr>
    </w:p>
    <w:p w:rsidR="00C3029D" w:rsidRDefault="001D73E5">
      <w:pPr>
        <w:spacing w:after="0" w:line="240" w:lineRule="auto"/>
        <w:jc w:val="both"/>
        <w:rPr>
          <w:sz w:val="24"/>
          <w:szCs w:val="24"/>
        </w:rPr>
      </w:pPr>
      <w:r>
        <w:rPr>
          <w:sz w:val="24"/>
          <w:szCs w:val="24"/>
        </w:rPr>
        <w:t>We currently cater for @ 24 children per session but can take more subject to ratios.</w:t>
      </w:r>
    </w:p>
    <w:p w:rsidR="00C3029D" w:rsidRDefault="00C3029D">
      <w:pPr>
        <w:spacing w:after="0" w:line="240" w:lineRule="auto"/>
        <w:jc w:val="both"/>
        <w:rPr>
          <w:sz w:val="24"/>
          <w:szCs w:val="24"/>
        </w:rPr>
      </w:pPr>
    </w:p>
    <w:p w:rsidR="00C3029D" w:rsidRDefault="001D73E5">
      <w:pPr>
        <w:spacing w:after="0" w:line="240" w:lineRule="auto"/>
        <w:jc w:val="both"/>
        <w:rPr>
          <w:sz w:val="24"/>
          <w:szCs w:val="24"/>
        </w:rPr>
      </w:pPr>
      <w:r>
        <w:rPr>
          <w:sz w:val="24"/>
          <w:szCs w:val="24"/>
        </w:rPr>
        <w:t>Before and after school facilities are available within the main school. If you require any information, please contact Acorns 07519810189</w:t>
      </w:r>
      <w:r>
        <w:rPr>
          <w:sz w:val="24"/>
          <w:szCs w:val="24"/>
          <w:highlight w:val="white"/>
        </w:rPr>
        <w:t xml:space="preserve"> </w:t>
      </w:r>
      <w:r>
        <w:rPr>
          <w:sz w:val="24"/>
          <w:szCs w:val="24"/>
        </w:rPr>
        <w:t>/ 01516775170</w:t>
      </w:r>
    </w:p>
    <w:p w:rsidR="00C3029D" w:rsidRDefault="00C3029D">
      <w:pPr>
        <w:spacing w:after="0" w:line="240" w:lineRule="auto"/>
        <w:rPr>
          <w:sz w:val="24"/>
          <w:szCs w:val="24"/>
        </w:rPr>
      </w:pPr>
    </w:p>
    <w:p w:rsidR="00C3029D" w:rsidRDefault="00C3029D">
      <w:pPr>
        <w:spacing w:after="0" w:line="240" w:lineRule="auto"/>
        <w:rPr>
          <w:sz w:val="24"/>
          <w:szCs w:val="24"/>
        </w:rPr>
      </w:pPr>
    </w:p>
    <w:p w:rsidR="00C3029D" w:rsidRDefault="001D73E5">
      <w:pPr>
        <w:spacing w:after="0" w:line="240" w:lineRule="auto"/>
        <w:jc w:val="center"/>
        <w:rPr>
          <w:b/>
          <w:sz w:val="32"/>
          <w:szCs w:val="32"/>
          <w:u w:val="single"/>
        </w:rPr>
      </w:pPr>
      <w:r>
        <w:rPr>
          <w:b/>
          <w:sz w:val="32"/>
          <w:szCs w:val="32"/>
          <w:u w:val="single"/>
        </w:rPr>
        <w:t>Fees</w:t>
      </w:r>
    </w:p>
    <w:p w:rsidR="00C3029D" w:rsidRDefault="00C3029D">
      <w:pPr>
        <w:spacing w:after="0" w:line="240" w:lineRule="auto"/>
        <w:jc w:val="center"/>
        <w:rPr>
          <w:sz w:val="24"/>
          <w:szCs w:val="24"/>
          <w:u w:val="single"/>
        </w:rPr>
      </w:pPr>
    </w:p>
    <w:p w:rsidR="00C3029D" w:rsidRDefault="001D73E5">
      <w:pPr>
        <w:spacing w:after="0" w:line="240" w:lineRule="auto"/>
        <w:jc w:val="both"/>
        <w:rPr>
          <w:sz w:val="24"/>
          <w:szCs w:val="24"/>
        </w:rPr>
      </w:pPr>
      <w:r>
        <w:rPr>
          <w:sz w:val="24"/>
          <w:szCs w:val="24"/>
        </w:rPr>
        <w:t>The Early Years Funding is available to all children the term after their 3</w:t>
      </w:r>
      <w:r>
        <w:rPr>
          <w:sz w:val="24"/>
          <w:szCs w:val="24"/>
          <w:vertAlign w:val="superscript"/>
        </w:rPr>
        <w:t>rd</w:t>
      </w:r>
      <w:r>
        <w:rPr>
          <w:sz w:val="24"/>
          <w:szCs w:val="24"/>
        </w:rPr>
        <w:t xml:space="preserve"> birthday. All chi</w:t>
      </w:r>
      <w:r>
        <w:rPr>
          <w:sz w:val="24"/>
          <w:szCs w:val="24"/>
        </w:rPr>
        <w:t>ldren are entitled to up to 15 hours childcare. Any hours above the 15 funded will be charged at our current rate unless you qualify for the Extended Early Years Funding Entitlement. This gives you an additional 15 hours of childcare.</w:t>
      </w:r>
    </w:p>
    <w:p w:rsidR="00C3029D" w:rsidRDefault="001D73E5">
      <w:pPr>
        <w:spacing w:after="0" w:line="240" w:lineRule="auto"/>
        <w:jc w:val="both"/>
        <w:rPr>
          <w:sz w:val="24"/>
          <w:szCs w:val="24"/>
        </w:rPr>
      </w:pPr>
      <w:r>
        <w:rPr>
          <w:sz w:val="24"/>
          <w:szCs w:val="24"/>
        </w:rPr>
        <w:t xml:space="preserve">Please </w:t>
      </w:r>
      <w:proofErr w:type="spellStart"/>
      <w:r>
        <w:rPr>
          <w:sz w:val="24"/>
          <w:szCs w:val="24"/>
        </w:rPr>
        <w:t>se</w:t>
      </w:r>
      <w:proofErr w:type="spellEnd"/>
      <w:r>
        <w:rPr>
          <w:sz w:val="24"/>
          <w:szCs w:val="24"/>
        </w:rPr>
        <w:t xml:space="preserve"> separate sh</w:t>
      </w:r>
      <w:r>
        <w:rPr>
          <w:sz w:val="24"/>
          <w:szCs w:val="24"/>
        </w:rPr>
        <w:t>eet explaining additional costs regarding funding and payment options.</w:t>
      </w:r>
    </w:p>
    <w:p w:rsidR="00C3029D" w:rsidRDefault="00C3029D">
      <w:pPr>
        <w:spacing w:after="0" w:line="240" w:lineRule="auto"/>
        <w:jc w:val="both"/>
        <w:rPr>
          <w:sz w:val="24"/>
          <w:szCs w:val="24"/>
        </w:rPr>
      </w:pPr>
    </w:p>
    <w:p w:rsidR="00C3029D" w:rsidRDefault="001D73E5">
      <w:pPr>
        <w:spacing w:after="0" w:line="240" w:lineRule="auto"/>
        <w:jc w:val="both"/>
        <w:rPr>
          <w:sz w:val="24"/>
          <w:szCs w:val="24"/>
        </w:rPr>
      </w:pPr>
      <w:r>
        <w:rPr>
          <w:sz w:val="24"/>
          <w:szCs w:val="24"/>
        </w:rPr>
        <w:t xml:space="preserve">Parents can sign up for Tax Free Childcare. If you are eligible, you need to sign up to set up an online account, using our registration number </w:t>
      </w:r>
      <w:r>
        <w:rPr>
          <w:sz w:val="24"/>
          <w:szCs w:val="24"/>
          <w:highlight w:val="white"/>
        </w:rPr>
        <w:t xml:space="preserve">– </w:t>
      </w:r>
      <w:r>
        <w:rPr>
          <w:b/>
          <w:sz w:val="24"/>
          <w:szCs w:val="24"/>
          <w:highlight w:val="white"/>
        </w:rPr>
        <w:t xml:space="preserve">105028 </w:t>
      </w:r>
      <w:r>
        <w:rPr>
          <w:sz w:val="24"/>
          <w:szCs w:val="24"/>
        </w:rPr>
        <w:t>– to make payment via Parent Pa</w:t>
      </w:r>
      <w:r>
        <w:rPr>
          <w:sz w:val="24"/>
          <w:szCs w:val="24"/>
        </w:rPr>
        <w:t>y.</w:t>
      </w:r>
    </w:p>
    <w:p w:rsidR="00C3029D" w:rsidRDefault="00C3029D">
      <w:pPr>
        <w:spacing w:after="0" w:line="240" w:lineRule="auto"/>
        <w:jc w:val="both"/>
        <w:rPr>
          <w:sz w:val="24"/>
          <w:szCs w:val="24"/>
        </w:rPr>
      </w:pPr>
    </w:p>
    <w:p w:rsidR="00C3029D" w:rsidRDefault="001D73E5">
      <w:pPr>
        <w:spacing w:after="0" w:line="240" w:lineRule="auto"/>
        <w:jc w:val="both"/>
        <w:rPr>
          <w:sz w:val="24"/>
          <w:szCs w:val="24"/>
        </w:rPr>
      </w:pPr>
      <w:r>
        <w:rPr>
          <w:sz w:val="24"/>
          <w:szCs w:val="24"/>
        </w:rPr>
        <w:t xml:space="preserve">More information is available on </w:t>
      </w:r>
      <w:hyperlink r:id="rId19">
        <w:r>
          <w:rPr>
            <w:color w:val="0563C1"/>
            <w:sz w:val="24"/>
            <w:szCs w:val="24"/>
            <w:u w:val="single"/>
          </w:rPr>
          <w:t>www.childcarechoices.gov.uk</w:t>
        </w:r>
      </w:hyperlink>
      <w:r>
        <w:rPr>
          <w:sz w:val="24"/>
          <w:szCs w:val="24"/>
        </w:rPr>
        <w:t xml:space="preserve"> </w:t>
      </w:r>
    </w:p>
    <w:p w:rsidR="00C3029D" w:rsidRDefault="00C3029D">
      <w:pPr>
        <w:spacing w:after="0" w:line="240" w:lineRule="auto"/>
        <w:jc w:val="both"/>
        <w:rPr>
          <w:sz w:val="24"/>
          <w:szCs w:val="24"/>
        </w:rPr>
      </w:pPr>
    </w:p>
    <w:p w:rsidR="00C3029D" w:rsidRDefault="001D73E5">
      <w:pPr>
        <w:spacing w:after="0" w:line="240" w:lineRule="auto"/>
        <w:jc w:val="both"/>
        <w:rPr>
          <w:sz w:val="24"/>
          <w:szCs w:val="24"/>
        </w:rPr>
      </w:pPr>
      <w:r>
        <w:rPr>
          <w:sz w:val="24"/>
          <w:szCs w:val="24"/>
        </w:rPr>
        <w:t xml:space="preserve">We also accept a number of workplace childcare vouchers including </w:t>
      </w:r>
      <w:proofErr w:type="spellStart"/>
      <w:r>
        <w:rPr>
          <w:sz w:val="24"/>
          <w:szCs w:val="24"/>
        </w:rPr>
        <w:t>Fideliti</w:t>
      </w:r>
      <w:proofErr w:type="spellEnd"/>
      <w:r>
        <w:rPr>
          <w:sz w:val="24"/>
          <w:szCs w:val="24"/>
        </w:rPr>
        <w:t>, Busy Bees, and Sodexo.</w:t>
      </w:r>
    </w:p>
    <w:p w:rsidR="00C3029D" w:rsidRDefault="00C3029D">
      <w:pPr>
        <w:spacing w:after="0" w:line="240" w:lineRule="auto"/>
        <w:jc w:val="both"/>
        <w:rPr>
          <w:sz w:val="24"/>
          <w:szCs w:val="24"/>
        </w:rPr>
      </w:pPr>
    </w:p>
    <w:p w:rsidR="00C3029D" w:rsidRDefault="001D73E5">
      <w:pPr>
        <w:spacing w:after="0" w:line="240" w:lineRule="auto"/>
        <w:jc w:val="both"/>
        <w:rPr>
          <w:sz w:val="24"/>
          <w:szCs w:val="24"/>
        </w:rPr>
      </w:pPr>
      <w:r>
        <w:rPr>
          <w:sz w:val="24"/>
          <w:szCs w:val="24"/>
        </w:rPr>
        <w:t>We are also registered for 2-year-o</w:t>
      </w:r>
      <w:r>
        <w:rPr>
          <w:sz w:val="24"/>
          <w:szCs w:val="24"/>
        </w:rPr>
        <w:t>ld funding. For further information on this please contact your Health Visitor or visit:</w:t>
      </w:r>
    </w:p>
    <w:p w:rsidR="00C3029D" w:rsidRDefault="001D73E5">
      <w:pPr>
        <w:spacing w:after="0" w:line="240" w:lineRule="auto"/>
        <w:jc w:val="both"/>
        <w:rPr>
          <w:sz w:val="24"/>
          <w:szCs w:val="24"/>
        </w:rPr>
      </w:pPr>
      <w:hyperlink r:id="rId20">
        <w:r>
          <w:rPr>
            <w:color w:val="0563C1"/>
            <w:sz w:val="24"/>
            <w:szCs w:val="24"/>
            <w:u w:val="single"/>
          </w:rPr>
          <w:t>https://www.gov.uk/help-with-childcare-costs/free-childcare-2-year-olds</w:t>
        </w:r>
      </w:hyperlink>
      <w:r>
        <w:rPr>
          <w:sz w:val="24"/>
          <w:szCs w:val="24"/>
        </w:rPr>
        <w:t xml:space="preserve"> </w:t>
      </w:r>
    </w:p>
    <w:p w:rsidR="00C3029D" w:rsidRDefault="00C3029D">
      <w:pPr>
        <w:spacing w:after="0" w:line="240" w:lineRule="auto"/>
        <w:jc w:val="both"/>
        <w:rPr>
          <w:sz w:val="24"/>
          <w:szCs w:val="24"/>
        </w:rPr>
      </w:pPr>
    </w:p>
    <w:p w:rsidR="00C3029D" w:rsidRDefault="001D73E5">
      <w:pPr>
        <w:spacing w:after="0" w:line="240" w:lineRule="auto"/>
        <w:jc w:val="both"/>
        <w:rPr>
          <w:sz w:val="24"/>
          <w:szCs w:val="24"/>
        </w:rPr>
      </w:pPr>
      <w:r>
        <w:rPr>
          <w:sz w:val="24"/>
          <w:szCs w:val="24"/>
        </w:rPr>
        <w:t>Ri</w:t>
      </w:r>
      <w:r>
        <w:rPr>
          <w:sz w:val="24"/>
          <w:szCs w:val="24"/>
        </w:rPr>
        <w:t>sing 4s are given priority for morning sessions and full days. For under 3s these will be allocated if sessions are available after the allocation date at the beginning of April.</w:t>
      </w:r>
    </w:p>
    <w:p w:rsidR="00C3029D" w:rsidRDefault="00C3029D">
      <w:pPr>
        <w:spacing w:after="0" w:line="240" w:lineRule="auto"/>
        <w:jc w:val="both"/>
        <w:rPr>
          <w:sz w:val="24"/>
          <w:szCs w:val="24"/>
        </w:rPr>
      </w:pPr>
    </w:p>
    <w:p w:rsidR="00C3029D" w:rsidRDefault="001D73E5">
      <w:pPr>
        <w:spacing w:after="0" w:line="240" w:lineRule="auto"/>
        <w:jc w:val="both"/>
        <w:rPr>
          <w:sz w:val="24"/>
          <w:szCs w:val="24"/>
        </w:rPr>
      </w:pPr>
      <w:r>
        <w:rPr>
          <w:sz w:val="24"/>
          <w:szCs w:val="24"/>
        </w:rPr>
        <w:t>Fees are payable regardless if your child is absent due to illness or holida</w:t>
      </w:r>
      <w:r>
        <w:rPr>
          <w:sz w:val="24"/>
          <w:szCs w:val="24"/>
        </w:rPr>
        <w:t>ys.</w:t>
      </w:r>
    </w:p>
    <w:p w:rsidR="00C3029D" w:rsidRDefault="001D73E5">
      <w:pPr>
        <w:spacing w:after="0" w:line="240" w:lineRule="auto"/>
        <w:jc w:val="both"/>
        <w:rPr>
          <w:sz w:val="24"/>
          <w:szCs w:val="24"/>
        </w:rPr>
      </w:pPr>
      <w:r>
        <w:rPr>
          <w:sz w:val="24"/>
          <w:szCs w:val="24"/>
        </w:rPr>
        <w:t>Fees are to be paid ½ termly, in advance (weekly payments may be made by special arrangement). Fees should be paid via Parent Pay.</w:t>
      </w:r>
    </w:p>
    <w:p w:rsidR="00C3029D" w:rsidRDefault="001D73E5">
      <w:pPr>
        <w:spacing w:after="0" w:line="240" w:lineRule="auto"/>
        <w:jc w:val="both"/>
        <w:rPr>
          <w:sz w:val="24"/>
          <w:szCs w:val="24"/>
        </w:rPr>
      </w:pPr>
      <w:r>
        <w:rPr>
          <w:sz w:val="24"/>
          <w:szCs w:val="24"/>
        </w:rPr>
        <w:t>Fees are subject to review and may be increased with at least 4 weeks’ notice.</w:t>
      </w:r>
    </w:p>
    <w:p w:rsidR="00C3029D" w:rsidRDefault="00C3029D">
      <w:pPr>
        <w:spacing w:after="0" w:line="240" w:lineRule="auto"/>
        <w:jc w:val="both"/>
        <w:rPr>
          <w:sz w:val="24"/>
          <w:szCs w:val="24"/>
        </w:rPr>
      </w:pPr>
    </w:p>
    <w:p w:rsidR="00C3029D" w:rsidRDefault="001D73E5">
      <w:pPr>
        <w:spacing w:after="0" w:line="240" w:lineRule="auto"/>
        <w:jc w:val="both"/>
        <w:rPr>
          <w:sz w:val="24"/>
          <w:szCs w:val="24"/>
          <w:u w:val="single"/>
        </w:rPr>
      </w:pPr>
      <w:r>
        <w:rPr>
          <w:sz w:val="24"/>
          <w:szCs w:val="24"/>
          <w:u w:val="single"/>
        </w:rPr>
        <w:t>Notice of Withdrawal</w:t>
      </w:r>
      <w:r>
        <w:rPr>
          <w:sz w:val="24"/>
          <w:szCs w:val="24"/>
        </w:rPr>
        <w:t xml:space="preserve"> – A minimum of 4 weeks’ notice must be given, in writing when terminating a place at the preschool. Full fees will be charged during this period.</w:t>
      </w:r>
    </w:p>
    <w:p w:rsidR="00C3029D" w:rsidRDefault="001D73E5">
      <w:pPr>
        <w:spacing w:after="0" w:line="240" w:lineRule="auto"/>
        <w:jc w:val="center"/>
        <w:rPr>
          <w:b/>
          <w:sz w:val="32"/>
          <w:szCs w:val="32"/>
          <w:u w:val="single"/>
        </w:rPr>
      </w:pPr>
      <w:r>
        <w:rPr>
          <w:b/>
          <w:sz w:val="32"/>
          <w:szCs w:val="32"/>
          <w:u w:val="single"/>
        </w:rPr>
        <w:lastRenderedPageBreak/>
        <w:t>The Session</w:t>
      </w:r>
    </w:p>
    <w:p w:rsidR="00C3029D" w:rsidRDefault="00C3029D">
      <w:pPr>
        <w:spacing w:after="0" w:line="240" w:lineRule="auto"/>
        <w:jc w:val="center"/>
        <w:rPr>
          <w:sz w:val="24"/>
          <w:szCs w:val="24"/>
          <w:u w:val="single"/>
        </w:rPr>
      </w:pPr>
    </w:p>
    <w:p w:rsidR="00C3029D" w:rsidRDefault="001D73E5">
      <w:pPr>
        <w:spacing w:after="0" w:line="240" w:lineRule="auto"/>
        <w:jc w:val="both"/>
        <w:rPr>
          <w:sz w:val="24"/>
          <w:szCs w:val="24"/>
        </w:rPr>
      </w:pPr>
      <w:r>
        <w:rPr>
          <w:sz w:val="24"/>
          <w:szCs w:val="24"/>
        </w:rPr>
        <w:t>We organise our sessions so that children can choose from, and work at, a range of activities to</w:t>
      </w:r>
      <w:r>
        <w:rPr>
          <w:sz w:val="24"/>
          <w:szCs w:val="24"/>
        </w:rPr>
        <w:t xml:space="preserve"> build up their ability to select and work through a task to its completion. We work under the philosophy of continuous provision, offering the children areas of provision which include small world, mark-making, creative area, construction, role play etc. </w:t>
      </w:r>
      <w:r>
        <w:rPr>
          <w:sz w:val="24"/>
          <w:szCs w:val="24"/>
        </w:rPr>
        <w:t>We work within the Early Years Foundation Stage Framework, ensuring the children develop their full potential within the 7 areas of development. During each session, children will be involved in physical activities including yoga.</w:t>
      </w:r>
    </w:p>
    <w:p w:rsidR="00C3029D" w:rsidRDefault="00C3029D">
      <w:pPr>
        <w:spacing w:after="0" w:line="240" w:lineRule="auto"/>
        <w:jc w:val="both"/>
        <w:rPr>
          <w:sz w:val="24"/>
          <w:szCs w:val="24"/>
        </w:rPr>
      </w:pPr>
    </w:p>
    <w:p w:rsidR="00C3029D" w:rsidRDefault="001D73E5">
      <w:pPr>
        <w:spacing w:after="0" w:line="240" w:lineRule="auto"/>
        <w:jc w:val="both"/>
        <w:rPr>
          <w:sz w:val="24"/>
          <w:szCs w:val="24"/>
          <w:u w:val="single"/>
        </w:rPr>
      </w:pPr>
      <w:r>
        <w:rPr>
          <w:sz w:val="24"/>
          <w:szCs w:val="24"/>
        </w:rPr>
        <w:t>Child initiated play and</w:t>
      </w:r>
      <w:r>
        <w:rPr>
          <w:sz w:val="24"/>
          <w:szCs w:val="24"/>
        </w:rPr>
        <w:t xml:space="preserve"> learning is encouraged but we will also involve the children in adult-directed activities after careful observation and assessment of each child’s needs. This will enable them to enhance their learning and development of new skills and offer them challeng</w:t>
      </w:r>
      <w:r>
        <w:rPr>
          <w:sz w:val="24"/>
          <w:szCs w:val="24"/>
        </w:rPr>
        <w:t xml:space="preserve">es. </w:t>
      </w:r>
    </w:p>
    <w:p w:rsidR="00C3029D" w:rsidRDefault="001D73E5">
      <w:pPr>
        <w:rPr>
          <w:sz w:val="24"/>
          <w:szCs w:val="24"/>
        </w:rPr>
      </w:pPr>
      <w:r>
        <w:rPr>
          <w:noProof/>
        </w:rPr>
        <w:drawing>
          <wp:anchor distT="0" distB="0" distL="114300" distR="114300" simplePos="0" relativeHeight="251668480" behindDoc="0" locked="0" layoutInCell="1" hidden="0" allowOverlap="1">
            <wp:simplePos x="0" y="0"/>
            <wp:positionH relativeFrom="column">
              <wp:posOffset>1514740</wp:posOffset>
            </wp:positionH>
            <wp:positionV relativeFrom="paragraph">
              <wp:posOffset>185514</wp:posOffset>
            </wp:positionV>
            <wp:extent cx="2497540" cy="2181805"/>
            <wp:effectExtent l="88900" t="88900" r="88900" b="88900"/>
            <wp:wrapNone/>
            <wp:docPr id="1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1"/>
                    <a:srcRect l="7073" r="7073"/>
                    <a:stretch>
                      <a:fillRect/>
                    </a:stretch>
                  </pic:blipFill>
                  <pic:spPr>
                    <a:xfrm>
                      <a:off x="0" y="0"/>
                      <a:ext cx="2497540" cy="2181805"/>
                    </a:xfrm>
                    <a:prstGeom prst="rect">
                      <a:avLst/>
                    </a:prstGeom>
                    <a:ln w="88900">
                      <a:solidFill>
                        <a:srgbClr val="FFFFFF"/>
                      </a:solidFill>
                      <a:prstDash val="solid"/>
                    </a:ln>
                  </pic:spPr>
                </pic:pic>
              </a:graphicData>
            </a:graphic>
          </wp:anchor>
        </w:drawing>
      </w:r>
    </w:p>
    <w:p w:rsidR="00C3029D" w:rsidRDefault="00C3029D">
      <w:pPr>
        <w:spacing w:after="0" w:line="240" w:lineRule="auto"/>
        <w:rPr>
          <w:sz w:val="24"/>
          <w:szCs w:val="24"/>
          <w:u w:val="single"/>
        </w:rPr>
      </w:pPr>
    </w:p>
    <w:p w:rsidR="00C3029D" w:rsidRDefault="00C3029D">
      <w:pPr>
        <w:spacing w:after="0" w:line="240" w:lineRule="auto"/>
        <w:rPr>
          <w:sz w:val="24"/>
          <w:szCs w:val="24"/>
          <w:u w:val="single"/>
        </w:rPr>
      </w:pPr>
    </w:p>
    <w:p w:rsidR="00C3029D" w:rsidRDefault="001D73E5">
      <w:pPr>
        <w:spacing w:after="0" w:line="240" w:lineRule="auto"/>
        <w:rPr>
          <w:sz w:val="24"/>
          <w:szCs w:val="24"/>
          <w:u w:val="single"/>
        </w:rPr>
      </w:pPr>
      <w:r>
        <w:rPr>
          <w:sz w:val="24"/>
          <w:szCs w:val="24"/>
          <w:u w:val="single"/>
        </w:rPr>
        <w:br/>
      </w:r>
    </w:p>
    <w:p w:rsidR="00C3029D" w:rsidRDefault="00C3029D">
      <w:pPr>
        <w:spacing w:after="0" w:line="240" w:lineRule="auto"/>
        <w:rPr>
          <w:sz w:val="24"/>
          <w:szCs w:val="24"/>
          <w:u w:val="single"/>
        </w:rPr>
      </w:pPr>
    </w:p>
    <w:p w:rsidR="00C3029D" w:rsidRDefault="00C3029D">
      <w:pPr>
        <w:spacing w:after="0" w:line="240" w:lineRule="auto"/>
        <w:rPr>
          <w:sz w:val="24"/>
          <w:szCs w:val="24"/>
          <w:u w:val="single"/>
        </w:rPr>
      </w:pPr>
    </w:p>
    <w:p w:rsidR="00C3029D" w:rsidRDefault="00C3029D">
      <w:pPr>
        <w:spacing w:after="0" w:line="240" w:lineRule="auto"/>
        <w:jc w:val="center"/>
        <w:rPr>
          <w:b/>
          <w:sz w:val="32"/>
          <w:szCs w:val="32"/>
          <w:u w:val="single"/>
        </w:rPr>
      </w:pPr>
    </w:p>
    <w:p w:rsidR="00C3029D" w:rsidRDefault="00C3029D">
      <w:pPr>
        <w:spacing w:after="0" w:line="240" w:lineRule="auto"/>
        <w:jc w:val="center"/>
        <w:rPr>
          <w:b/>
          <w:sz w:val="32"/>
          <w:szCs w:val="32"/>
          <w:u w:val="single"/>
        </w:rPr>
      </w:pPr>
    </w:p>
    <w:p w:rsidR="00C3029D" w:rsidRDefault="00C3029D">
      <w:pPr>
        <w:spacing w:after="0" w:line="240" w:lineRule="auto"/>
        <w:jc w:val="center"/>
        <w:rPr>
          <w:b/>
          <w:sz w:val="32"/>
          <w:szCs w:val="32"/>
          <w:u w:val="single"/>
        </w:rPr>
      </w:pPr>
    </w:p>
    <w:p w:rsidR="00C3029D" w:rsidRDefault="00C3029D">
      <w:pPr>
        <w:spacing w:after="0" w:line="240" w:lineRule="auto"/>
        <w:rPr>
          <w:b/>
          <w:sz w:val="32"/>
          <w:szCs w:val="32"/>
          <w:highlight w:val="yellow"/>
          <w:u w:val="single"/>
        </w:rPr>
      </w:pPr>
    </w:p>
    <w:p w:rsidR="00C3029D" w:rsidRDefault="00C3029D">
      <w:pPr>
        <w:spacing w:after="0" w:line="240" w:lineRule="auto"/>
        <w:jc w:val="center"/>
        <w:rPr>
          <w:b/>
          <w:sz w:val="32"/>
          <w:szCs w:val="32"/>
          <w:highlight w:val="yellow"/>
          <w:u w:val="single"/>
        </w:rPr>
      </w:pPr>
    </w:p>
    <w:p w:rsidR="00C3029D" w:rsidRDefault="00C3029D">
      <w:pPr>
        <w:spacing w:after="0" w:line="240" w:lineRule="auto"/>
        <w:jc w:val="both"/>
        <w:rPr>
          <w:sz w:val="24"/>
          <w:szCs w:val="24"/>
        </w:rPr>
      </w:pPr>
    </w:p>
    <w:p w:rsidR="00C3029D" w:rsidRDefault="00C3029D">
      <w:pPr>
        <w:spacing w:after="0" w:line="240" w:lineRule="auto"/>
        <w:rPr>
          <w:color w:val="FF0000"/>
          <w:sz w:val="24"/>
          <w:szCs w:val="24"/>
        </w:rPr>
      </w:pPr>
    </w:p>
    <w:p w:rsidR="00C3029D" w:rsidRDefault="00C3029D">
      <w:pPr>
        <w:spacing w:after="0" w:line="240" w:lineRule="auto"/>
        <w:rPr>
          <w:color w:val="FF0000"/>
          <w:sz w:val="24"/>
          <w:szCs w:val="24"/>
        </w:rPr>
      </w:pPr>
    </w:p>
    <w:p w:rsidR="00C3029D" w:rsidRDefault="00C3029D">
      <w:pPr>
        <w:spacing w:after="0" w:line="240" w:lineRule="auto"/>
        <w:jc w:val="center"/>
        <w:rPr>
          <w:b/>
          <w:sz w:val="32"/>
          <w:szCs w:val="32"/>
          <w:u w:val="single"/>
        </w:rPr>
      </w:pPr>
    </w:p>
    <w:p w:rsidR="00C3029D" w:rsidRDefault="00C3029D">
      <w:pPr>
        <w:spacing w:after="0" w:line="240" w:lineRule="auto"/>
        <w:jc w:val="center"/>
        <w:rPr>
          <w:b/>
          <w:sz w:val="32"/>
          <w:szCs w:val="32"/>
          <w:u w:val="single"/>
        </w:rPr>
      </w:pPr>
    </w:p>
    <w:p w:rsidR="00C3029D" w:rsidRDefault="001D73E5">
      <w:pPr>
        <w:spacing w:after="0" w:line="240" w:lineRule="auto"/>
        <w:jc w:val="center"/>
        <w:rPr>
          <w:b/>
          <w:sz w:val="32"/>
          <w:szCs w:val="32"/>
          <w:u w:val="single"/>
        </w:rPr>
      </w:pPr>
      <w:r>
        <w:rPr>
          <w:b/>
          <w:sz w:val="32"/>
          <w:szCs w:val="32"/>
          <w:u w:val="single"/>
        </w:rPr>
        <w:t>Health Promoting</w:t>
      </w:r>
    </w:p>
    <w:p w:rsidR="00C3029D" w:rsidRDefault="00C3029D">
      <w:pPr>
        <w:spacing w:after="0" w:line="240" w:lineRule="auto"/>
        <w:jc w:val="center"/>
        <w:rPr>
          <w:sz w:val="24"/>
          <w:szCs w:val="24"/>
          <w:u w:val="single"/>
        </w:rPr>
      </w:pPr>
    </w:p>
    <w:p w:rsidR="00C3029D" w:rsidRDefault="001D73E5">
      <w:pPr>
        <w:spacing w:after="0" w:line="240" w:lineRule="auto"/>
        <w:jc w:val="both"/>
        <w:rPr>
          <w:sz w:val="24"/>
          <w:szCs w:val="24"/>
        </w:rPr>
      </w:pPr>
      <w:r>
        <w:rPr>
          <w:sz w:val="24"/>
          <w:szCs w:val="24"/>
        </w:rPr>
        <w:t xml:space="preserve">We are a health-promoting setting and will provide opportunities for the children to learn about how to be healthy. We will provide children with a healthy </w:t>
      </w:r>
      <w:proofErr w:type="gramStart"/>
      <w:r>
        <w:rPr>
          <w:sz w:val="24"/>
          <w:szCs w:val="24"/>
        </w:rPr>
        <w:t>snack  each</w:t>
      </w:r>
      <w:proofErr w:type="gramEnd"/>
      <w:r>
        <w:rPr>
          <w:sz w:val="24"/>
          <w:szCs w:val="24"/>
        </w:rPr>
        <w:t xml:space="preserve"> session and milk or water to drink. The children will engage in activities to learn how </w:t>
      </w:r>
      <w:r>
        <w:rPr>
          <w:sz w:val="24"/>
          <w:szCs w:val="24"/>
        </w:rPr>
        <w:t>to be healthy as well as learning about oral hygiene. Some form of physical exercise will be done daily.</w:t>
      </w:r>
    </w:p>
    <w:p w:rsidR="00C3029D" w:rsidRDefault="00C3029D">
      <w:pPr>
        <w:spacing w:after="0" w:line="240" w:lineRule="auto"/>
        <w:jc w:val="both"/>
        <w:rPr>
          <w:sz w:val="24"/>
          <w:szCs w:val="24"/>
        </w:rPr>
      </w:pPr>
    </w:p>
    <w:p w:rsidR="00C3029D" w:rsidRDefault="001D73E5">
      <w:pPr>
        <w:spacing w:after="0" w:line="240" w:lineRule="auto"/>
        <w:jc w:val="both"/>
        <w:rPr>
          <w:sz w:val="24"/>
          <w:szCs w:val="24"/>
        </w:rPr>
      </w:pPr>
      <w:r>
        <w:rPr>
          <w:sz w:val="24"/>
          <w:szCs w:val="24"/>
        </w:rPr>
        <w:t>Water will be on offer throughout the day, should any child require it. Please ensure to inform us of any dietary requirements your child may have, including allergies.</w:t>
      </w:r>
    </w:p>
    <w:p w:rsidR="00C3029D" w:rsidRDefault="00C3029D">
      <w:pPr>
        <w:spacing w:after="0" w:line="240" w:lineRule="auto"/>
        <w:jc w:val="both"/>
        <w:rPr>
          <w:sz w:val="24"/>
          <w:szCs w:val="24"/>
        </w:rPr>
      </w:pPr>
    </w:p>
    <w:p w:rsidR="00C3029D" w:rsidRDefault="001D73E5">
      <w:pPr>
        <w:spacing w:after="0" w:line="240" w:lineRule="auto"/>
        <w:jc w:val="both"/>
        <w:rPr>
          <w:sz w:val="24"/>
          <w:szCs w:val="24"/>
        </w:rPr>
      </w:pPr>
      <w:r>
        <w:rPr>
          <w:sz w:val="24"/>
          <w:szCs w:val="24"/>
        </w:rPr>
        <w:t xml:space="preserve">Lunches – children may bring packed lunch or a hot meal can be ordered at the cost of </w:t>
      </w:r>
      <w:r>
        <w:rPr>
          <w:sz w:val="24"/>
          <w:szCs w:val="24"/>
        </w:rPr>
        <w:t>£2 from Brookdale Bistro – these are payable via Parent pay.</w:t>
      </w:r>
    </w:p>
    <w:p w:rsidR="00C3029D" w:rsidRDefault="00C3029D">
      <w:pPr>
        <w:spacing w:after="0" w:line="240" w:lineRule="auto"/>
        <w:jc w:val="both"/>
        <w:rPr>
          <w:sz w:val="24"/>
          <w:szCs w:val="24"/>
        </w:rPr>
      </w:pPr>
    </w:p>
    <w:p w:rsidR="00C3029D" w:rsidRDefault="001D73E5">
      <w:pPr>
        <w:spacing w:after="0" w:line="240" w:lineRule="auto"/>
        <w:jc w:val="center"/>
        <w:rPr>
          <w:b/>
          <w:sz w:val="32"/>
          <w:szCs w:val="32"/>
          <w:u w:val="single"/>
        </w:rPr>
      </w:pPr>
      <w:r>
        <w:rPr>
          <w:b/>
          <w:sz w:val="32"/>
          <w:szCs w:val="32"/>
          <w:u w:val="single"/>
        </w:rPr>
        <w:lastRenderedPageBreak/>
        <w:t>Yoga</w:t>
      </w:r>
    </w:p>
    <w:p w:rsidR="00C3029D" w:rsidRDefault="00C3029D">
      <w:pPr>
        <w:spacing w:after="0" w:line="240" w:lineRule="auto"/>
        <w:jc w:val="center"/>
        <w:rPr>
          <w:sz w:val="24"/>
          <w:szCs w:val="24"/>
        </w:rPr>
      </w:pPr>
    </w:p>
    <w:p w:rsidR="00C3029D" w:rsidRDefault="001D73E5">
      <w:pPr>
        <w:spacing w:after="0" w:line="240" w:lineRule="auto"/>
        <w:jc w:val="both"/>
        <w:rPr>
          <w:sz w:val="24"/>
          <w:szCs w:val="24"/>
        </w:rPr>
      </w:pPr>
      <w:r>
        <w:rPr>
          <w:sz w:val="24"/>
          <w:szCs w:val="24"/>
        </w:rPr>
        <w:t>We strongly believe that physical skills are paramount to every child’s overall development. As part of our programme of physical activities, Yoga is a key aspect. Our Yoga activities will</w:t>
      </w:r>
      <w:r>
        <w:rPr>
          <w:sz w:val="24"/>
          <w:szCs w:val="24"/>
        </w:rPr>
        <w:t xml:space="preserve"> combine stretching exercises, different poses with deep breathing and meditation. It is intended to stretch and tone the muscles and to keep the spine and joints flexible. Research also suggests that the movements also massage the internal organs and glan</w:t>
      </w:r>
      <w:r>
        <w:rPr>
          <w:sz w:val="24"/>
          <w:szCs w:val="24"/>
        </w:rPr>
        <w:t>ds. The breathing is diaphragmatic, which increases oxygen flow to the brain. Yoga instils good postural habits and creates a calm, focused, receptive mind.</w:t>
      </w:r>
    </w:p>
    <w:p w:rsidR="00C3029D" w:rsidRDefault="00C3029D">
      <w:pPr>
        <w:spacing w:after="0" w:line="240" w:lineRule="auto"/>
        <w:rPr>
          <w:sz w:val="24"/>
          <w:szCs w:val="24"/>
        </w:rPr>
      </w:pPr>
    </w:p>
    <w:p w:rsidR="00C3029D" w:rsidRDefault="001D73E5">
      <w:pPr>
        <w:spacing w:after="0" w:line="240" w:lineRule="auto"/>
        <w:jc w:val="center"/>
        <w:rPr>
          <w:sz w:val="24"/>
          <w:szCs w:val="24"/>
        </w:rPr>
      </w:pPr>
      <w:r>
        <w:rPr>
          <w:noProof/>
        </w:rPr>
        <w:drawing>
          <wp:anchor distT="0" distB="0" distL="114300" distR="114300" simplePos="0" relativeHeight="251669504" behindDoc="0" locked="0" layoutInCell="1" hidden="0" allowOverlap="1">
            <wp:simplePos x="0" y="0"/>
            <wp:positionH relativeFrom="column">
              <wp:posOffset>1808479</wp:posOffset>
            </wp:positionH>
            <wp:positionV relativeFrom="paragraph">
              <wp:posOffset>132715</wp:posOffset>
            </wp:positionV>
            <wp:extent cx="2114550" cy="2068830"/>
            <wp:effectExtent l="88900" t="88900" r="88900" b="88900"/>
            <wp:wrapNone/>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2"/>
                    <a:srcRect l="11671" r="11671"/>
                    <a:stretch>
                      <a:fillRect/>
                    </a:stretch>
                  </pic:blipFill>
                  <pic:spPr>
                    <a:xfrm>
                      <a:off x="0" y="0"/>
                      <a:ext cx="2114550" cy="2068830"/>
                    </a:xfrm>
                    <a:prstGeom prst="rect">
                      <a:avLst/>
                    </a:prstGeom>
                    <a:ln w="88900">
                      <a:solidFill>
                        <a:srgbClr val="FFFFFF"/>
                      </a:solidFill>
                      <a:prstDash val="solid"/>
                    </a:ln>
                  </pic:spPr>
                </pic:pic>
              </a:graphicData>
            </a:graphic>
          </wp:anchor>
        </w:drawing>
      </w:r>
    </w:p>
    <w:p w:rsidR="00C3029D" w:rsidRDefault="00C3029D">
      <w:pPr>
        <w:spacing w:after="0" w:line="240" w:lineRule="auto"/>
        <w:jc w:val="center"/>
        <w:rPr>
          <w:sz w:val="24"/>
          <w:szCs w:val="24"/>
        </w:rPr>
      </w:pPr>
    </w:p>
    <w:p w:rsidR="00C3029D" w:rsidRDefault="00C3029D">
      <w:pPr>
        <w:spacing w:after="0" w:line="240" w:lineRule="auto"/>
        <w:rPr>
          <w:sz w:val="24"/>
          <w:szCs w:val="24"/>
        </w:rPr>
      </w:pPr>
    </w:p>
    <w:p w:rsidR="00C3029D" w:rsidRDefault="00C3029D">
      <w:pPr>
        <w:spacing w:after="0" w:line="240" w:lineRule="auto"/>
        <w:rPr>
          <w:sz w:val="24"/>
          <w:szCs w:val="24"/>
        </w:rPr>
      </w:pPr>
    </w:p>
    <w:p w:rsidR="00C3029D" w:rsidRDefault="00C3029D">
      <w:pPr>
        <w:spacing w:after="0" w:line="240" w:lineRule="auto"/>
        <w:rPr>
          <w:sz w:val="24"/>
          <w:szCs w:val="24"/>
        </w:rPr>
      </w:pPr>
    </w:p>
    <w:p w:rsidR="00C3029D" w:rsidRDefault="00C3029D">
      <w:pPr>
        <w:spacing w:after="0" w:line="240" w:lineRule="auto"/>
        <w:rPr>
          <w:sz w:val="24"/>
          <w:szCs w:val="24"/>
        </w:rPr>
      </w:pPr>
    </w:p>
    <w:p w:rsidR="00C3029D" w:rsidRDefault="00C3029D">
      <w:pPr>
        <w:spacing w:after="0" w:line="240" w:lineRule="auto"/>
        <w:rPr>
          <w:sz w:val="24"/>
          <w:szCs w:val="24"/>
        </w:rPr>
      </w:pPr>
    </w:p>
    <w:p w:rsidR="00C3029D" w:rsidRDefault="00C3029D">
      <w:pPr>
        <w:spacing w:after="0" w:line="240" w:lineRule="auto"/>
        <w:rPr>
          <w:sz w:val="24"/>
          <w:szCs w:val="24"/>
        </w:rPr>
      </w:pPr>
    </w:p>
    <w:p w:rsidR="00C3029D" w:rsidRDefault="00C3029D">
      <w:pPr>
        <w:spacing w:after="0" w:line="240" w:lineRule="auto"/>
        <w:rPr>
          <w:sz w:val="24"/>
          <w:szCs w:val="24"/>
        </w:rPr>
      </w:pPr>
    </w:p>
    <w:p w:rsidR="00C3029D" w:rsidRDefault="00C3029D">
      <w:pPr>
        <w:spacing w:after="0" w:line="240" w:lineRule="auto"/>
        <w:rPr>
          <w:sz w:val="24"/>
          <w:szCs w:val="24"/>
        </w:rPr>
      </w:pPr>
    </w:p>
    <w:p w:rsidR="00C3029D" w:rsidRDefault="00C3029D">
      <w:pPr>
        <w:spacing w:after="0" w:line="240" w:lineRule="auto"/>
        <w:rPr>
          <w:sz w:val="24"/>
          <w:szCs w:val="24"/>
        </w:rPr>
      </w:pPr>
    </w:p>
    <w:p w:rsidR="00C3029D" w:rsidRDefault="001D73E5">
      <w:pPr>
        <w:spacing w:after="0" w:line="240" w:lineRule="auto"/>
        <w:rPr>
          <w:sz w:val="24"/>
          <w:szCs w:val="24"/>
        </w:rPr>
      </w:pPr>
      <w:r>
        <w:rPr>
          <w:sz w:val="24"/>
          <w:szCs w:val="24"/>
        </w:rPr>
        <w:br/>
      </w:r>
    </w:p>
    <w:p w:rsidR="00C3029D" w:rsidRDefault="00C3029D">
      <w:pPr>
        <w:spacing w:after="0" w:line="240" w:lineRule="auto"/>
        <w:jc w:val="center"/>
        <w:rPr>
          <w:sz w:val="24"/>
          <w:szCs w:val="24"/>
          <w:u w:val="single"/>
        </w:rPr>
      </w:pPr>
    </w:p>
    <w:p w:rsidR="00C3029D" w:rsidRDefault="001D73E5">
      <w:pPr>
        <w:spacing w:after="0" w:line="240" w:lineRule="auto"/>
        <w:jc w:val="center"/>
        <w:rPr>
          <w:b/>
          <w:sz w:val="32"/>
          <w:szCs w:val="32"/>
          <w:u w:val="single"/>
        </w:rPr>
      </w:pPr>
      <w:r>
        <w:rPr>
          <w:b/>
          <w:sz w:val="32"/>
          <w:szCs w:val="32"/>
          <w:u w:val="single"/>
        </w:rPr>
        <w:t>Parents as Partners</w:t>
      </w:r>
    </w:p>
    <w:p w:rsidR="00C3029D" w:rsidRDefault="00C3029D">
      <w:pPr>
        <w:spacing w:after="0" w:line="240" w:lineRule="auto"/>
        <w:jc w:val="center"/>
        <w:rPr>
          <w:sz w:val="24"/>
          <w:szCs w:val="24"/>
          <w:u w:val="single"/>
        </w:rPr>
      </w:pPr>
    </w:p>
    <w:p w:rsidR="00C3029D" w:rsidRDefault="001D73E5">
      <w:pPr>
        <w:spacing w:after="0" w:line="240" w:lineRule="auto"/>
        <w:jc w:val="both"/>
        <w:rPr>
          <w:sz w:val="24"/>
          <w:szCs w:val="24"/>
        </w:rPr>
      </w:pPr>
      <w:r>
        <w:rPr>
          <w:sz w:val="24"/>
          <w:szCs w:val="24"/>
        </w:rPr>
        <w:t>Parents are children’s first and most enduring educators. Work</w:t>
      </w:r>
      <w:r>
        <w:rPr>
          <w:sz w:val="24"/>
          <w:szCs w:val="24"/>
        </w:rPr>
        <w:t>ing together with parents will result in a positive impact on a child’s development and learning. As a setting, we respect that all families are different, and they will all be welcomed and valued in our setting. We have a lot to learn from parents who wil</w:t>
      </w:r>
      <w:r>
        <w:rPr>
          <w:sz w:val="24"/>
          <w:szCs w:val="24"/>
        </w:rPr>
        <w:t>l enable us to support their child’s development and learning. We aim to:</w:t>
      </w:r>
    </w:p>
    <w:p w:rsidR="00C3029D" w:rsidRDefault="00C3029D">
      <w:pPr>
        <w:spacing w:after="0" w:line="240" w:lineRule="auto"/>
        <w:jc w:val="both"/>
        <w:rPr>
          <w:sz w:val="24"/>
          <w:szCs w:val="24"/>
        </w:rPr>
      </w:pPr>
    </w:p>
    <w:p w:rsidR="00C3029D" w:rsidRDefault="001D73E5">
      <w:pPr>
        <w:numPr>
          <w:ilvl w:val="0"/>
          <w:numId w:val="3"/>
        </w:numPr>
        <w:spacing w:after="0" w:line="240" w:lineRule="auto"/>
        <w:jc w:val="both"/>
        <w:rPr>
          <w:sz w:val="24"/>
          <w:szCs w:val="24"/>
        </w:rPr>
      </w:pPr>
      <w:r>
        <w:rPr>
          <w:sz w:val="24"/>
          <w:szCs w:val="24"/>
        </w:rPr>
        <w:t>Recognise and respect the role of the parent in their child’s learning and development</w:t>
      </w:r>
    </w:p>
    <w:p w:rsidR="00C3029D" w:rsidRDefault="001D73E5">
      <w:pPr>
        <w:numPr>
          <w:ilvl w:val="0"/>
          <w:numId w:val="3"/>
        </w:numPr>
        <w:spacing w:after="0" w:line="240" w:lineRule="auto"/>
        <w:jc w:val="both"/>
        <w:rPr>
          <w:sz w:val="24"/>
          <w:szCs w:val="24"/>
        </w:rPr>
      </w:pPr>
      <w:r>
        <w:rPr>
          <w:sz w:val="24"/>
          <w:szCs w:val="24"/>
        </w:rPr>
        <w:t>Make all parents feel included and have a positive role in their child’s learning</w:t>
      </w:r>
    </w:p>
    <w:p w:rsidR="00C3029D" w:rsidRDefault="001D73E5">
      <w:pPr>
        <w:numPr>
          <w:ilvl w:val="0"/>
          <w:numId w:val="3"/>
        </w:numPr>
        <w:spacing w:after="0" w:line="240" w:lineRule="auto"/>
        <w:jc w:val="both"/>
        <w:rPr>
          <w:sz w:val="24"/>
          <w:szCs w:val="24"/>
        </w:rPr>
      </w:pPr>
      <w:r>
        <w:rPr>
          <w:sz w:val="24"/>
          <w:szCs w:val="24"/>
        </w:rPr>
        <w:t>Be approachable, enabling parents to express their opinions and feelings</w:t>
      </w:r>
    </w:p>
    <w:p w:rsidR="00C3029D" w:rsidRDefault="001D73E5">
      <w:pPr>
        <w:numPr>
          <w:ilvl w:val="0"/>
          <w:numId w:val="3"/>
        </w:numPr>
        <w:spacing w:after="0" w:line="240" w:lineRule="auto"/>
        <w:jc w:val="both"/>
        <w:rPr>
          <w:sz w:val="24"/>
          <w:szCs w:val="24"/>
        </w:rPr>
      </w:pPr>
      <w:r>
        <w:rPr>
          <w:sz w:val="24"/>
          <w:szCs w:val="24"/>
        </w:rPr>
        <w:t xml:space="preserve">Treat parents with respect and take their opinions seriously </w:t>
      </w:r>
    </w:p>
    <w:p w:rsidR="00C3029D" w:rsidRDefault="001D73E5">
      <w:pPr>
        <w:numPr>
          <w:ilvl w:val="0"/>
          <w:numId w:val="3"/>
        </w:numPr>
        <w:spacing w:after="0" w:line="240" w:lineRule="auto"/>
        <w:jc w:val="both"/>
        <w:rPr>
          <w:sz w:val="24"/>
          <w:szCs w:val="24"/>
        </w:rPr>
      </w:pPr>
      <w:r>
        <w:rPr>
          <w:sz w:val="24"/>
          <w:szCs w:val="24"/>
        </w:rPr>
        <w:t xml:space="preserve">Value parents’ differing linguistic, cultural, and religious backgrounds </w:t>
      </w:r>
    </w:p>
    <w:p w:rsidR="00C3029D" w:rsidRDefault="001D73E5">
      <w:pPr>
        <w:numPr>
          <w:ilvl w:val="0"/>
          <w:numId w:val="3"/>
        </w:numPr>
        <w:spacing w:after="0" w:line="240" w:lineRule="auto"/>
        <w:jc w:val="both"/>
        <w:rPr>
          <w:sz w:val="24"/>
          <w:szCs w:val="24"/>
        </w:rPr>
      </w:pPr>
      <w:r>
        <w:rPr>
          <w:sz w:val="24"/>
          <w:szCs w:val="24"/>
        </w:rPr>
        <w:t>Be a strong part of the local community.</w:t>
      </w:r>
    </w:p>
    <w:p w:rsidR="00C3029D" w:rsidRDefault="00C3029D">
      <w:pPr>
        <w:spacing w:after="0" w:line="240" w:lineRule="auto"/>
        <w:jc w:val="both"/>
        <w:rPr>
          <w:sz w:val="24"/>
          <w:szCs w:val="24"/>
        </w:rPr>
      </w:pPr>
    </w:p>
    <w:p w:rsidR="00C3029D" w:rsidRDefault="00C3029D">
      <w:pPr>
        <w:spacing w:after="0" w:line="240" w:lineRule="auto"/>
        <w:jc w:val="both"/>
        <w:rPr>
          <w:sz w:val="24"/>
          <w:szCs w:val="24"/>
        </w:rPr>
      </w:pPr>
    </w:p>
    <w:p w:rsidR="00C3029D" w:rsidRDefault="001D73E5">
      <w:pPr>
        <w:spacing w:after="0" w:line="240" w:lineRule="auto"/>
        <w:jc w:val="both"/>
        <w:rPr>
          <w:sz w:val="24"/>
          <w:szCs w:val="24"/>
        </w:rPr>
      </w:pPr>
      <w:r>
        <w:rPr>
          <w:sz w:val="24"/>
          <w:szCs w:val="24"/>
        </w:rPr>
        <w:t>To d</w:t>
      </w:r>
      <w:r>
        <w:rPr>
          <w:sz w:val="24"/>
          <w:szCs w:val="24"/>
        </w:rPr>
        <w:t xml:space="preserve">evelop our partnership with parents, we will ask for all relevant information on their child to help us to get to know your child and their experiences so far to inform our planning and assessment. Parents are welcome to discuss their child with us at any </w:t>
      </w:r>
      <w:r>
        <w:rPr>
          <w:sz w:val="24"/>
          <w:szCs w:val="24"/>
        </w:rPr>
        <w:t xml:space="preserve">time. Information is shared with parents via ClassDojo, letters, posters, and leaflets. We also offer information for </w:t>
      </w:r>
      <w:r>
        <w:rPr>
          <w:sz w:val="24"/>
          <w:szCs w:val="24"/>
        </w:rPr>
        <w:lastRenderedPageBreak/>
        <w:t>parents regarding issues such as health, school choices etc. and will signpost parents to enable them to receive any necessary information</w:t>
      </w:r>
      <w:r>
        <w:rPr>
          <w:sz w:val="24"/>
          <w:szCs w:val="24"/>
        </w:rPr>
        <w:t xml:space="preserve"> and support. </w:t>
      </w:r>
    </w:p>
    <w:p w:rsidR="00C3029D" w:rsidRDefault="00C3029D">
      <w:pPr>
        <w:spacing w:after="0" w:line="240" w:lineRule="auto"/>
        <w:jc w:val="center"/>
        <w:rPr>
          <w:b/>
          <w:sz w:val="32"/>
          <w:szCs w:val="32"/>
          <w:u w:val="single"/>
        </w:rPr>
      </w:pPr>
    </w:p>
    <w:p w:rsidR="00C3029D" w:rsidRDefault="001D73E5">
      <w:pPr>
        <w:spacing w:after="0" w:line="240" w:lineRule="auto"/>
        <w:jc w:val="center"/>
        <w:rPr>
          <w:b/>
          <w:sz w:val="32"/>
          <w:szCs w:val="32"/>
          <w:u w:val="single"/>
        </w:rPr>
      </w:pPr>
      <w:r>
        <w:rPr>
          <w:b/>
          <w:sz w:val="32"/>
          <w:szCs w:val="32"/>
          <w:u w:val="single"/>
        </w:rPr>
        <w:t>Policies and Procedures</w:t>
      </w:r>
    </w:p>
    <w:p w:rsidR="00C3029D" w:rsidRDefault="00C3029D">
      <w:pPr>
        <w:spacing w:after="0" w:line="240" w:lineRule="auto"/>
        <w:jc w:val="center"/>
        <w:rPr>
          <w:sz w:val="24"/>
          <w:szCs w:val="24"/>
          <w:u w:val="single"/>
        </w:rPr>
      </w:pPr>
    </w:p>
    <w:p w:rsidR="00C3029D" w:rsidRDefault="001D73E5">
      <w:pPr>
        <w:spacing w:after="0" w:line="240" w:lineRule="auto"/>
        <w:jc w:val="both"/>
        <w:rPr>
          <w:sz w:val="24"/>
          <w:szCs w:val="24"/>
        </w:rPr>
      </w:pPr>
      <w:r>
        <w:rPr>
          <w:sz w:val="24"/>
          <w:szCs w:val="24"/>
        </w:rPr>
        <w:t>Our Early Years setting has a number of policies and procedures, which are continually updated to provide the best care for your child. Parents are welcome to view all policies at any time. They are available via th</w:t>
      </w:r>
      <w:r>
        <w:rPr>
          <w:sz w:val="24"/>
          <w:szCs w:val="24"/>
        </w:rPr>
        <w:t>e main school website; paper copies are available via the school office on request.</w:t>
      </w:r>
    </w:p>
    <w:p w:rsidR="00C3029D" w:rsidRDefault="00C3029D">
      <w:pPr>
        <w:spacing w:after="0" w:line="240" w:lineRule="auto"/>
        <w:jc w:val="both"/>
        <w:rPr>
          <w:sz w:val="24"/>
          <w:szCs w:val="24"/>
        </w:rPr>
      </w:pPr>
    </w:p>
    <w:p w:rsidR="00C3029D" w:rsidRDefault="001D73E5">
      <w:pPr>
        <w:spacing w:after="0" w:line="240" w:lineRule="auto"/>
        <w:jc w:val="both"/>
        <w:rPr>
          <w:sz w:val="24"/>
          <w:szCs w:val="24"/>
        </w:rPr>
      </w:pPr>
      <w:r>
        <w:rPr>
          <w:sz w:val="24"/>
          <w:szCs w:val="24"/>
        </w:rPr>
        <w:t>Once registered at Brookdale Early Years, you will be issued with a ‘Parent Pack’ which contains all the information you will need regarding our policies and necessary gui</w:t>
      </w:r>
      <w:r>
        <w:rPr>
          <w:sz w:val="24"/>
          <w:szCs w:val="24"/>
        </w:rPr>
        <w:t>delines. We ask that you read this pack carefully to ensure the health and safety of all the children in the setting.</w:t>
      </w:r>
    </w:p>
    <w:p w:rsidR="00C3029D" w:rsidRDefault="00C3029D">
      <w:pPr>
        <w:spacing w:after="0" w:line="240" w:lineRule="auto"/>
        <w:rPr>
          <w:sz w:val="24"/>
          <w:szCs w:val="24"/>
        </w:rPr>
      </w:pPr>
    </w:p>
    <w:p w:rsidR="00C3029D" w:rsidRDefault="00C3029D">
      <w:pPr>
        <w:spacing w:after="0" w:line="240" w:lineRule="auto"/>
        <w:rPr>
          <w:sz w:val="24"/>
          <w:szCs w:val="24"/>
        </w:rPr>
      </w:pPr>
    </w:p>
    <w:p w:rsidR="00C3029D" w:rsidRDefault="00C3029D">
      <w:pPr>
        <w:spacing w:after="0" w:line="240" w:lineRule="auto"/>
        <w:rPr>
          <w:sz w:val="24"/>
          <w:szCs w:val="24"/>
        </w:rPr>
      </w:pPr>
    </w:p>
    <w:p w:rsidR="00C3029D" w:rsidRDefault="001D73E5">
      <w:pPr>
        <w:spacing w:after="0" w:line="240" w:lineRule="auto"/>
        <w:jc w:val="center"/>
        <w:rPr>
          <w:b/>
          <w:sz w:val="24"/>
          <w:szCs w:val="24"/>
        </w:rPr>
      </w:pPr>
      <w:r>
        <w:rPr>
          <w:b/>
          <w:sz w:val="24"/>
          <w:szCs w:val="24"/>
        </w:rPr>
        <w:t>We hope this has provided you with the information you need and we look forward to meeting you and your child soon.</w:t>
      </w:r>
    </w:p>
    <w:p w:rsidR="00C3029D" w:rsidRDefault="00C3029D">
      <w:pPr>
        <w:spacing w:after="0" w:line="240" w:lineRule="auto"/>
        <w:rPr>
          <w:rFonts w:ascii="Arial" w:eastAsia="Arial" w:hAnsi="Arial" w:cs="Arial"/>
          <w:b/>
          <w:sz w:val="32"/>
          <w:szCs w:val="32"/>
        </w:rPr>
      </w:pPr>
    </w:p>
    <w:p w:rsidR="00C3029D" w:rsidRDefault="001D73E5">
      <w:pPr>
        <w:spacing w:after="0" w:line="240" w:lineRule="auto"/>
        <w:jc w:val="center"/>
        <w:rPr>
          <w:rFonts w:ascii="Arial" w:eastAsia="Arial" w:hAnsi="Arial" w:cs="Arial"/>
          <w:b/>
          <w:sz w:val="32"/>
          <w:szCs w:val="32"/>
        </w:rPr>
      </w:pPr>
      <w:bookmarkStart w:id="2" w:name="_heading=h.gjdgxs" w:colFirst="0" w:colLast="0"/>
      <w:bookmarkEnd w:id="2"/>
      <w:r>
        <w:rPr>
          <w:noProof/>
        </w:rPr>
        <w:drawing>
          <wp:anchor distT="0" distB="0" distL="114300" distR="114300" simplePos="0" relativeHeight="251670528" behindDoc="0" locked="0" layoutInCell="1" hidden="0" allowOverlap="1">
            <wp:simplePos x="0" y="0"/>
            <wp:positionH relativeFrom="column">
              <wp:posOffset>1781175</wp:posOffset>
            </wp:positionH>
            <wp:positionV relativeFrom="paragraph">
              <wp:posOffset>133350</wp:posOffset>
            </wp:positionV>
            <wp:extent cx="2405502" cy="2637997"/>
            <wp:effectExtent l="88900" t="88900" r="88900" b="88900"/>
            <wp:wrapNone/>
            <wp:docPr id="11" name="image8.jpg" descr="A group of children in a classroo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8.jpg" descr="A group of children in a classroom&#10;&#10;Description automatically generated with low confidence"/>
                    <pic:cNvPicPr preferRelativeResize="0"/>
                  </pic:nvPicPr>
                  <pic:blipFill>
                    <a:blip r:embed="rId23"/>
                    <a:srcRect l="15804" r="15804"/>
                    <a:stretch>
                      <a:fillRect/>
                    </a:stretch>
                  </pic:blipFill>
                  <pic:spPr>
                    <a:xfrm>
                      <a:off x="0" y="0"/>
                      <a:ext cx="2405502" cy="2637997"/>
                    </a:xfrm>
                    <a:prstGeom prst="rect">
                      <a:avLst/>
                    </a:prstGeom>
                    <a:ln w="88900">
                      <a:solidFill>
                        <a:srgbClr val="FFFFFF"/>
                      </a:solidFill>
                      <a:prstDash val="solid"/>
                    </a:ln>
                  </pic:spPr>
                </pic:pic>
              </a:graphicData>
            </a:graphic>
          </wp:anchor>
        </w:drawing>
      </w:r>
    </w:p>
    <w:sectPr w:rsidR="00C3029D">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B470B9"/>
    <w:multiLevelType w:val="multilevel"/>
    <w:tmpl w:val="58E0DC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D140CA5"/>
    <w:multiLevelType w:val="multilevel"/>
    <w:tmpl w:val="A0347BB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70872D04"/>
    <w:multiLevelType w:val="multilevel"/>
    <w:tmpl w:val="5060FC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9D"/>
    <w:rsid w:val="001D73E5"/>
    <w:rsid w:val="00C302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5F6D0D-D48A-47C2-8286-D6F3AEC04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hyperlink" Target="mailto:schooloffice@brookdale.wirral.sch.uk" TargetMode="External"/><Relationship Id="rId12" Type="http://schemas.openxmlformats.org/officeDocument/2006/relationships/image" Target="media/image6.jp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www.gov.uk/help-with-childcare-costs/free-childcare-2-year-old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4.jpg"/><Relationship Id="rId10" Type="http://schemas.openxmlformats.org/officeDocument/2006/relationships/image" Target="media/image4.jpg"/><Relationship Id="rId19" Type="http://schemas.openxmlformats.org/officeDocument/2006/relationships/hyperlink" Target="http://www.childcarechoices.gov.uk" TargetMode="Externa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https://www.wirral.gov.uk/primary-education-information-parents" TargetMode="External"/><Relationship Id="rId22"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u1GGK2Vcl3caarCG9kAuADcKlA==">CgMxLjAyCWguMzBqMHpsbDIIaC5namRneHM4AHIhMW11QXpST1JWTkJJaGNSNGJJRVk3UnN6blZFOHp1bmM3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1612</Words>
  <Characters>9189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Doig</dc:creator>
  <cp:lastModifiedBy>Ruth Doig</cp:lastModifiedBy>
  <cp:revision>2</cp:revision>
  <dcterms:created xsi:type="dcterms:W3CDTF">2023-10-17T15:49:00Z</dcterms:created>
  <dcterms:modified xsi:type="dcterms:W3CDTF">2023-10-17T15:49:00Z</dcterms:modified>
</cp:coreProperties>
</file>